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8B" w:rsidRPr="0079308B" w:rsidRDefault="0079308B" w:rsidP="00793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 l a n   s t u d i ó w</w:t>
      </w:r>
    </w:p>
    <w:tbl>
      <w:tblPr>
        <w:tblW w:w="14252" w:type="dxa"/>
        <w:tblInd w:w="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"/>
        <w:gridCol w:w="7164"/>
        <w:gridCol w:w="349"/>
        <w:gridCol w:w="6029"/>
        <w:gridCol w:w="349"/>
      </w:tblGrid>
      <w:tr w:rsidR="0079308B" w:rsidRPr="0079308B" w:rsidTr="009072CD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realizujący kształcenie: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Wydział Biologii i Ochrony Środowiska UMK</w:t>
            </w:r>
          </w:p>
        </w:tc>
      </w:tr>
      <w:tr w:rsidR="0079308B" w:rsidRPr="0079308B" w:rsidTr="009072CD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Kierunek, na którym są prowadzone studia: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(nazwa kierunku musi być adekwatna do zawartości programu kształcenia  a zwłaszcza do</w:t>
            </w:r>
            <w:r w:rsidRPr="007930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93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zakładanych efektów uczenia się)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</w:tr>
      <w:tr w:rsidR="0079308B" w:rsidRPr="0079308B" w:rsidTr="009072CD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Poziom studiów:</w:t>
            </w:r>
          </w:p>
          <w:p w:rsidR="0079308B" w:rsidRPr="0079308B" w:rsidRDefault="0079308B" w:rsidP="007930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(studia pierwszego, drugiego stopnia, jednolite studia magisterskie)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studia pierwszego stopnia</w:t>
            </w:r>
          </w:p>
        </w:tc>
      </w:tr>
      <w:tr w:rsidR="0079308B" w:rsidRPr="0079308B" w:rsidTr="009072CD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Profil studiów:</w:t>
            </w:r>
          </w:p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ogólnoakademicki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, praktyczny)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ogólnoakademicki</w:t>
            </w:r>
            <w:proofErr w:type="spellEnd"/>
          </w:p>
        </w:tc>
      </w:tr>
      <w:tr w:rsidR="0079308B" w:rsidRPr="0079308B" w:rsidTr="009072CD">
        <w:trPr>
          <w:gridBefore w:val="1"/>
          <w:wBefore w:w="361" w:type="dxa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Poziom Polskiej Ramy Kwalifikacji:</w:t>
            </w:r>
          </w:p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6</w:t>
            </w:r>
          </w:p>
        </w:tc>
      </w:tr>
      <w:tr w:rsidR="0079308B" w:rsidRPr="0079308B" w:rsidTr="009072CD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Forma studiów: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studia stacjonarne</w:t>
            </w:r>
          </w:p>
        </w:tc>
      </w:tr>
      <w:tr w:rsidR="0079308B" w:rsidRPr="0079308B" w:rsidTr="009072CD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Specjalność: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79308B" w:rsidRPr="0079308B" w:rsidTr="009072CD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semestrów: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9308B" w:rsidRPr="0079308B" w:rsidTr="009072CD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punktów ECTS: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180</w:t>
            </w:r>
          </w:p>
        </w:tc>
      </w:tr>
      <w:tr w:rsidR="0079308B" w:rsidRPr="0079308B" w:rsidTr="009072CD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349" w:type="dxa"/>
          <w:jc w:val="center"/>
        </w:trPr>
        <w:tc>
          <w:tcPr>
            <w:tcW w:w="7525" w:type="dxa"/>
            <w:gridSpan w:val="2"/>
          </w:tcPr>
          <w:p w:rsidR="0079308B" w:rsidRPr="0079308B" w:rsidRDefault="0079308B" w:rsidP="007930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liczba godzin dydaktycznych:</w:t>
            </w:r>
          </w:p>
        </w:tc>
        <w:tc>
          <w:tcPr>
            <w:tcW w:w="6378" w:type="dxa"/>
            <w:gridSpan w:val="2"/>
          </w:tcPr>
          <w:p w:rsidR="0079308B" w:rsidRPr="0079308B" w:rsidRDefault="0079308B" w:rsidP="00793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2085 + wykłady ogólnouczelniane</w:t>
            </w:r>
          </w:p>
        </w:tc>
      </w:tr>
    </w:tbl>
    <w:p w:rsidR="0079308B" w:rsidRPr="0079308B" w:rsidRDefault="0079308B" w:rsidP="0079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1276"/>
        <w:gridCol w:w="992"/>
        <w:gridCol w:w="850"/>
        <w:gridCol w:w="709"/>
        <w:gridCol w:w="992"/>
        <w:gridCol w:w="567"/>
        <w:gridCol w:w="709"/>
        <w:gridCol w:w="425"/>
        <w:gridCol w:w="1134"/>
      </w:tblGrid>
      <w:tr w:rsidR="0079308B" w:rsidRPr="0079308B" w:rsidTr="009072CD">
        <w:trPr>
          <w:trHeight w:val="508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9072CD">
        <w:trPr>
          <w:trHeight w:val="219"/>
        </w:trPr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LK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biologii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Zoologia bezkręgowców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funkcjonalna roślin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Anatomia człowieka z elementami antropologii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roślin w terenie cz. 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Chemia i fizyka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chemii dla biologów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9072CD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Wykłady ogólnouczelniane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Wykłady ogólnouczelniane z dziedziny nauk humanistycznych lub nauk społecznych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Matematyka, statystyka i informatyka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Przetwarzanie danych w biologii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Bezpieczeństwo i higiena pracy oraz ergonomia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Ochrona własności intelektualnej i przedsiębiorczość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Ochrona własności intelektualnej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Przedsiębiorczość i planowanie kariery zawodowej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260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1276"/>
        <w:gridCol w:w="992"/>
        <w:gridCol w:w="850"/>
        <w:gridCol w:w="709"/>
        <w:gridCol w:w="851"/>
        <w:gridCol w:w="567"/>
        <w:gridCol w:w="708"/>
        <w:gridCol w:w="567"/>
        <w:gridCol w:w="1134"/>
      </w:tblGrid>
      <w:tr w:rsidR="0079308B" w:rsidRPr="0079308B" w:rsidTr="009072CD">
        <w:trPr>
          <w:trHeight w:val="650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9072CD">
        <w:trPr>
          <w:trHeight w:val="219"/>
        </w:trPr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Systematyka i geobotanika roślin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kręgowców w terenie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roślin w terenie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bezkręgowców w terenie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Zoologia porównawcza kręgowców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9072CD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Chemia i fizyka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Chemia organiczna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Praktyczna fizyka dla biologów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Matematyka, statystyka i informatyka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ze statystyką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Ekologia i ewolucjonizm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Wstęp do ekologii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9072CD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325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1276"/>
        <w:gridCol w:w="992"/>
        <w:gridCol w:w="850"/>
        <w:gridCol w:w="709"/>
        <w:gridCol w:w="709"/>
        <w:gridCol w:w="850"/>
        <w:gridCol w:w="567"/>
        <w:gridCol w:w="567"/>
        <w:gridCol w:w="1134"/>
      </w:tblGrid>
      <w:tr w:rsidR="0079308B" w:rsidRPr="0079308B" w:rsidTr="009072CD">
        <w:trPr>
          <w:trHeight w:val="508"/>
        </w:trPr>
        <w:tc>
          <w:tcPr>
            <w:tcW w:w="294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9072CD">
        <w:trPr>
          <w:trHeight w:val="354"/>
        </w:trPr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Fizjologia zwierząt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9072CD">
        <w:tc>
          <w:tcPr>
            <w:tcW w:w="2943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Biochemia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9072CD"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Genetyka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Mikrobiologia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9072CD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Lektorat z języka obcego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 obcy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Zajęcia z wychowania fizycznego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fizyczne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 zakończony zaświadczeniem do wyboru 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355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 Do wyboru spomiędzy kursów 1-2. Lista kursów w załączniku.</w:t>
      </w: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1276"/>
        <w:gridCol w:w="992"/>
        <w:gridCol w:w="709"/>
        <w:gridCol w:w="567"/>
        <w:gridCol w:w="850"/>
        <w:gridCol w:w="709"/>
        <w:gridCol w:w="709"/>
        <w:gridCol w:w="708"/>
        <w:gridCol w:w="1134"/>
      </w:tblGrid>
      <w:tr w:rsidR="0079308B" w:rsidRPr="0079308B" w:rsidTr="009072CD">
        <w:trPr>
          <w:trHeight w:val="508"/>
        </w:trPr>
        <w:tc>
          <w:tcPr>
            <w:tcW w:w="294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9072CD">
        <w:trPr>
          <w:trHeight w:val="219"/>
        </w:trPr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2943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komórki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9072CD"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biologii molekularnej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Fizjologia roślin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9072CD">
        <w:tc>
          <w:tcPr>
            <w:tcW w:w="2943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Matematyka, statystyka i informatyka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programu R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Obsługa i wykorzystanie biologicznych baz danych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naukowa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Lektorat z języka obcego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ZO, E</w:t>
            </w:r>
          </w:p>
        </w:tc>
      </w:tr>
      <w:tr w:rsidR="0079308B" w:rsidRPr="0079308B" w:rsidTr="009072CD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Zajęcia z wychowania fizycznego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fizyczne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 zakończony zaświadczeniem do wyboru II*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tabs>
                <w:tab w:val="left" w:pos="24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330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Do wyboru spomiędzy kursów 3-4. Lista kursów w załączniku. </w:t>
      </w:r>
    </w:p>
    <w:p w:rsid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V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969"/>
        <w:gridCol w:w="1276"/>
        <w:gridCol w:w="992"/>
        <w:gridCol w:w="850"/>
        <w:gridCol w:w="709"/>
        <w:gridCol w:w="851"/>
        <w:gridCol w:w="567"/>
        <w:gridCol w:w="567"/>
        <w:gridCol w:w="708"/>
        <w:gridCol w:w="1134"/>
      </w:tblGrid>
      <w:tr w:rsidR="0079308B" w:rsidRPr="0079308B" w:rsidTr="009072CD">
        <w:trPr>
          <w:trHeight w:val="508"/>
        </w:trPr>
        <w:tc>
          <w:tcPr>
            <w:tcW w:w="2660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9072CD">
        <w:trPr>
          <w:trHeight w:val="211"/>
        </w:trPr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Immunologia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9072CD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Ekologia i ewolucjonizm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Ochrona przyrody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9072CD">
        <w:tc>
          <w:tcPr>
            <w:tcW w:w="2660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dyplomowa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3969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 zakończony zaświadczeniem do wyboru III**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tabs>
                <w:tab w:val="left" w:pos="24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435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 Do wyboru dwa spośród czterech proponowanych modułów. Lista modułów jest w załączniku. Kurs realizowany jest w całości, nie ma możliwości dzielenia modułów. W uzasadnionych przypadkach może nastąpić zmiana pojedynczych przedmiotów wchodzących w skład modułów.</w:t>
      </w: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** Do wyboru spomiędzy kursów 5-6. Lista kursów w załączniku.</w:t>
      </w: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969"/>
        <w:gridCol w:w="1134"/>
        <w:gridCol w:w="992"/>
        <w:gridCol w:w="709"/>
        <w:gridCol w:w="709"/>
        <w:gridCol w:w="708"/>
        <w:gridCol w:w="709"/>
        <w:gridCol w:w="851"/>
        <w:gridCol w:w="708"/>
        <w:gridCol w:w="1134"/>
      </w:tblGrid>
      <w:tr w:rsidR="0079308B" w:rsidRPr="0079308B" w:rsidTr="009072CD">
        <w:trPr>
          <w:trHeight w:val="666"/>
        </w:trPr>
        <w:tc>
          <w:tcPr>
            <w:tcW w:w="2660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394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9072CD">
        <w:trPr>
          <w:trHeight w:val="249"/>
        </w:trPr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2660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Ekologia i ewolucjonizm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Ewolucjonizm 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9072CD"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wód 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9072CD">
        <w:tc>
          <w:tcPr>
            <w:tcW w:w="2660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III*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IV*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dyplomowa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licencjacki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E</w:t>
            </w:r>
          </w:p>
        </w:tc>
      </w:tr>
      <w:tr w:rsidR="0079308B" w:rsidRPr="0079308B" w:rsidTr="009072CD">
        <w:tc>
          <w:tcPr>
            <w:tcW w:w="7763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tabs>
                <w:tab w:val="left" w:pos="24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380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 Do wyboru dwa spośród czterech proponowanych modułów. Lista modułów jest w załączniku. Kurs realizowany jest w całości, nie ma możliwości dzielenia modułów. W uzasadnionych przypadkach może nastąpić zmiana pojedynczych przedmiotów wchodzących w skład modułów.</w:t>
      </w: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Moduły przedmiotowe oferowane studentom biologii S1 na III roku, V semestr</w:t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(student powinien wybrać 2 z 4 oferowanych)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253"/>
        <w:gridCol w:w="1984"/>
        <w:gridCol w:w="1134"/>
        <w:gridCol w:w="1701"/>
        <w:gridCol w:w="1701"/>
        <w:gridCol w:w="1134"/>
      </w:tblGrid>
      <w:tr w:rsidR="0079308B" w:rsidRPr="0079308B" w:rsidTr="009072CD">
        <w:trPr>
          <w:trHeight w:val="585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1134" w:type="dxa"/>
            <w:vMerge w:val="restart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3402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9072CD">
        <w:trPr>
          <w:trHeight w:val="354"/>
        </w:trPr>
        <w:tc>
          <w:tcPr>
            <w:tcW w:w="2518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 Biologia roślin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A.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Suwińska</w:t>
            </w:r>
            <w:proofErr w:type="spellEnd"/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Embriologia roślin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Grzyby i porosty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Praktikum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fizjologii stresu roślin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Rośliny użytkowe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 Biologia organizmów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dr hab. M. Poznańska-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Kakareko</w:t>
            </w:r>
            <w:proofErr w:type="spellEnd"/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Biogeografia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Embriologia i histologia zwierząt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Biologia wybranych grup zwierząt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Inwazje biologiczne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 Biologia medyczna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dr hab. A. Nowakowska</w:t>
            </w: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Neurobiologia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Immunologia medyczna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Patofizjologia z elementami toksykologii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Molekularne podstawy chorób człowieka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Ochrona przyrody w prawodawstwie polskim i europejskim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Koordynator: dr Krzysztof Kasprzyk</w:t>
            </w: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 w krajobrazie przekształconym antropogenicznie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Krajowe i unijne ramy prawne ochrony przyrody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Ekspertyzy przyrodnicze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Waloryzacja i monitoring środowiska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</w:tbl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Moduły przedmiotowe oferowane studentom biologii S1 na III roku, VI semestr</w:t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(student powinien wybrać 2 z 4 oferowanych)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678"/>
        <w:gridCol w:w="1843"/>
        <w:gridCol w:w="992"/>
        <w:gridCol w:w="1701"/>
        <w:gridCol w:w="1701"/>
        <w:gridCol w:w="1134"/>
      </w:tblGrid>
      <w:tr w:rsidR="0079308B" w:rsidRPr="0079308B" w:rsidTr="009072CD">
        <w:trPr>
          <w:trHeight w:val="585"/>
        </w:trPr>
        <w:tc>
          <w:tcPr>
            <w:tcW w:w="2376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67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3402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9072CD">
        <w:trPr>
          <w:trHeight w:val="299"/>
        </w:trPr>
        <w:tc>
          <w:tcPr>
            <w:tcW w:w="2376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semestrze: Biologia molekularna i komórkowa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hab. J.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Niedojadło</w:t>
            </w:r>
            <w:proofErr w:type="spellEnd"/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Współczesne metody analizy materiału biologicznego 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Molekularne podstawy reakcji na stres oksydacyjny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Regulacja ekspresji genów </w:t>
            </w:r>
            <w:r w:rsidRPr="00793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Cytogenetyka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semestrze: Inżynieria genetyczna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dr hab. R. Lenartowski</w:t>
            </w: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Kultury in vitro roślin i zwierząt</w:t>
            </w:r>
            <w:r w:rsidRPr="00793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Transgeneza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roślin i zwierząt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Podstawowe metody inżynierii genetycznej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Białka rekombinowane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79308B" w:rsidRPr="0079308B" w:rsidTr="009072CD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semestrze: Biologia środowiskowa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hab. J.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Kobak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Prof. UMK</w:t>
            </w: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Fizjologia ekologiczna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Podstawy </w:t>
            </w:r>
            <w:proofErr w:type="spellStart"/>
            <w:r w:rsidRPr="0079308B">
              <w:rPr>
                <w:rFonts w:ascii="Times New Roman" w:eastAsia="Calibri" w:hAnsi="Times New Roman" w:cs="Times New Roman"/>
                <w:sz w:val="20"/>
                <w:szCs w:val="24"/>
              </w:rPr>
              <w:t>dendrobiologii</w:t>
            </w:r>
            <w:proofErr w:type="spellEnd"/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Ekologia behawioralna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Rola ekotonów w środowisku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Moduł kształcenia do wyboru w VI semestrze: 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Człowiek i przyroda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hab. T.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Kakareko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Prof. UMK</w:t>
            </w: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Zmiany globalne, zagrożenia cywilizacyjne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Praktyczne aspekty ochrony przyrody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Wstęp do badań podwodnych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ekosystemowe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dedykowany studentom zagranicznym w ramach programu Erasmus+</w:t>
            </w: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Aquatic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biology</w:t>
            </w:r>
            <w:proofErr w:type="spellEnd"/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9072CD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Environmental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Monitoring and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Assessment</w:t>
            </w:r>
            <w:proofErr w:type="spellEnd"/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Introduction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underwater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research</w:t>
            </w:r>
            <w:proofErr w:type="spellEnd"/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Kursy kończące się zaświadczeniem oferowane studentom biologii S1 </w:t>
      </w: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(student powinien wybrać 3 z 6 oferowanych)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387"/>
        <w:gridCol w:w="1701"/>
        <w:gridCol w:w="992"/>
        <w:gridCol w:w="1701"/>
        <w:gridCol w:w="1701"/>
        <w:gridCol w:w="1134"/>
      </w:tblGrid>
      <w:tr w:rsidR="0079308B" w:rsidRPr="0079308B" w:rsidTr="009072CD">
        <w:trPr>
          <w:trHeight w:val="559"/>
        </w:trPr>
        <w:tc>
          <w:tcPr>
            <w:tcW w:w="1809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387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3402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9072CD">
        <w:trPr>
          <w:trHeight w:val="354"/>
        </w:trPr>
        <w:tc>
          <w:tcPr>
            <w:tcW w:w="1809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1809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osób uczestniczących i wykonujących procedury z wykorzystaniem zwierząt oraz osób sprawujących opiekę nad zwierzętami doświadczalnymi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rPr>
          <w:trHeight w:val="774"/>
        </w:trPr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osób pracujących z wykorzystaniem genetycznie modyfikowanych mikroorganizmów (GMM) i genetycznie modyfikowanych organizmów (GMO)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Mikrobiologia przemysłowa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Parazytologia stosowana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9072CD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Mikroskopia konfokalna i elektronowa  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9072CD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Mikrobiologiczna analiza środowiska  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</w:tbl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>Plan studiów obowiązuje od semestru zimowego roku akademickiego 2019/20</w:t>
      </w:r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Plan studiów został uchwalony na posiedzeniu Rady Wydziału Biologii i Ochrony Środowiska w dniu 15.03.2019 r. </w:t>
      </w:r>
    </w:p>
    <w:p w:rsidR="0079308B" w:rsidRPr="0079308B" w:rsidRDefault="0079308B" w:rsidP="0079308B">
      <w:pPr>
        <w:spacing w:after="0" w:line="360" w:lineRule="auto"/>
        <w:ind w:left="4956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ind w:left="4956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ind w:left="4956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……………………………………………….</w:t>
      </w:r>
    </w:p>
    <w:p w:rsidR="0079308B" w:rsidRPr="0079308B" w:rsidRDefault="0079308B" w:rsidP="0079308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(podpis Dziekana)</w:t>
      </w:r>
      <w:r w:rsidRPr="00793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95B" w:rsidRDefault="002B495B"/>
    <w:sectPr w:rsidR="002B495B" w:rsidSect="0079308B">
      <w:pgSz w:w="16838" w:h="11906" w:orient="landscape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551B"/>
    <w:multiLevelType w:val="hybridMultilevel"/>
    <w:tmpl w:val="1080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5A5"/>
    <w:multiLevelType w:val="hybridMultilevel"/>
    <w:tmpl w:val="E0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119AA"/>
    <w:multiLevelType w:val="hybridMultilevel"/>
    <w:tmpl w:val="66D45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116D4"/>
    <w:multiLevelType w:val="hybridMultilevel"/>
    <w:tmpl w:val="FA2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A1"/>
    <w:rsid w:val="002B495B"/>
    <w:rsid w:val="00436DA1"/>
    <w:rsid w:val="007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308B"/>
    <w:pPr>
      <w:keepNext/>
      <w:widowControl w:val="0"/>
      <w:spacing w:before="60" w:after="0" w:line="240" w:lineRule="auto"/>
      <w:outlineLvl w:val="0"/>
    </w:pPr>
    <w:rPr>
      <w:rFonts w:ascii="Times New Roman" w:eastAsia="Calibri" w:hAnsi="Times New Roman" w:cs="Times New Roman"/>
      <w:b/>
      <w:bCs/>
      <w:color w:val="000000"/>
      <w:lang w:val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79308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308B"/>
    <w:rPr>
      <w:rFonts w:ascii="Times New Roman" w:eastAsia="Calibri" w:hAnsi="Times New Roman" w:cs="Times New Roman"/>
      <w:b/>
      <w:bCs/>
      <w:color w:val="000000"/>
      <w:lang w:val="x-none"/>
    </w:rPr>
  </w:style>
  <w:style w:type="character" w:customStyle="1" w:styleId="Nagwek7Znak">
    <w:name w:val="Nagłówek 7 Znak"/>
    <w:basedOn w:val="Domylnaczcionkaakapitu"/>
    <w:link w:val="Nagwek7"/>
    <w:rsid w:val="0079308B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79308B"/>
  </w:style>
  <w:style w:type="paragraph" w:styleId="Tekstdymka">
    <w:name w:val="Balloon Text"/>
    <w:basedOn w:val="Normalny"/>
    <w:link w:val="TekstdymkaZnak"/>
    <w:uiPriority w:val="99"/>
    <w:semiHidden/>
    <w:rsid w:val="0079308B"/>
    <w:pPr>
      <w:spacing w:after="0" w:line="240" w:lineRule="auto"/>
    </w:pPr>
    <w:rPr>
      <w:rFonts w:ascii="Times New Roman" w:eastAsia="Calibri" w:hAnsi="Times New Roman" w:cs="Times New Roman"/>
      <w:sz w:val="0"/>
      <w:szCs w:val="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08B"/>
    <w:rPr>
      <w:rFonts w:ascii="Times New Roman" w:eastAsia="Calibri" w:hAnsi="Times New Roman" w:cs="Times New Roman"/>
      <w:sz w:val="0"/>
      <w:szCs w:val="0"/>
      <w:lang w:val="x-none"/>
    </w:rPr>
  </w:style>
  <w:style w:type="paragraph" w:styleId="Nagwek">
    <w:name w:val="header"/>
    <w:basedOn w:val="Normalny"/>
    <w:link w:val="NagwekZnak"/>
    <w:uiPriority w:val="99"/>
    <w:rsid w:val="00793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793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30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79308B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93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93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08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08B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08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79308B"/>
    <w:pPr>
      <w:widowControl w:val="0"/>
      <w:spacing w:before="120" w:after="0" w:line="240" w:lineRule="auto"/>
      <w:ind w:left="-108"/>
    </w:pPr>
    <w:rPr>
      <w:rFonts w:ascii="Times New Roman" w:eastAsia="Calibri" w:hAnsi="Times New Roman" w:cs="Times New Roman"/>
      <w:bCs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308B"/>
    <w:rPr>
      <w:rFonts w:ascii="Times New Roman" w:eastAsia="Calibri" w:hAnsi="Times New Roman" w:cs="Times New Roman"/>
      <w:bCs/>
      <w:sz w:val="20"/>
      <w:szCs w:val="20"/>
      <w:lang w:val="x-none"/>
    </w:rPr>
  </w:style>
  <w:style w:type="paragraph" w:styleId="Lista2">
    <w:name w:val="List 2"/>
    <w:basedOn w:val="Normalny"/>
    <w:unhideWhenUsed/>
    <w:rsid w:val="0079308B"/>
    <w:pPr>
      <w:widowControl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rtext">
    <w:name w:val="wrtext"/>
    <w:rsid w:val="0079308B"/>
  </w:style>
  <w:style w:type="paragraph" w:styleId="NormalnyWeb">
    <w:name w:val="Normal (Web)"/>
    <w:basedOn w:val="Normalny"/>
    <w:unhideWhenUsed/>
    <w:rsid w:val="0079308B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08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308B"/>
    <w:pPr>
      <w:keepNext/>
      <w:widowControl w:val="0"/>
      <w:spacing w:before="60" w:after="0" w:line="240" w:lineRule="auto"/>
      <w:outlineLvl w:val="0"/>
    </w:pPr>
    <w:rPr>
      <w:rFonts w:ascii="Times New Roman" w:eastAsia="Calibri" w:hAnsi="Times New Roman" w:cs="Times New Roman"/>
      <w:b/>
      <w:bCs/>
      <w:color w:val="000000"/>
      <w:lang w:val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79308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308B"/>
    <w:rPr>
      <w:rFonts w:ascii="Times New Roman" w:eastAsia="Calibri" w:hAnsi="Times New Roman" w:cs="Times New Roman"/>
      <w:b/>
      <w:bCs/>
      <w:color w:val="000000"/>
      <w:lang w:val="x-none"/>
    </w:rPr>
  </w:style>
  <w:style w:type="character" w:customStyle="1" w:styleId="Nagwek7Znak">
    <w:name w:val="Nagłówek 7 Znak"/>
    <w:basedOn w:val="Domylnaczcionkaakapitu"/>
    <w:link w:val="Nagwek7"/>
    <w:rsid w:val="0079308B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79308B"/>
  </w:style>
  <w:style w:type="paragraph" w:styleId="Tekstdymka">
    <w:name w:val="Balloon Text"/>
    <w:basedOn w:val="Normalny"/>
    <w:link w:val="TekstdymkaZnak"/>
    <w:uiPriority w:val="99"/>
    <w:semiHidden/>
    <w:rsid w:val="0079308B"/>
    <w:pPr>
      <w:spacing w:after="0" w:line="240" w:lineRule="auto"/>
    </w:pPr>
    <w:rPr>
      <w:rFonts w:ascii="Times New Roman" w:eastAsia="Calibri" w:hAnsi="Times New Roman" w:cs="Times New Roman"/>
      <w:sz w:val="0"/>
      <w:szCs w:val="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08B"/>
    <w:rPr>
      <w:rFonts w:ascii="Times New Roman" w:eastAsia="Calibri" w:hAnsi="Times New Roman" w:cs="Times New Roman"/>
      <w:sz w:val="0"/>
      <w:szCs w:val="0"/>
      <w:lang w:val="x-none"/>
    </w:rPr>
  </w:style>
  <w:style w:type="paragraph" w:styleId="Nagwek">
    <w:name w:val="header"/>
    <w:basedOn w:val="Normalny"/>
    <w:link w:val="NagwekZnak"/>
    <w:uiPriority w:val="99"/>
    <w:rsid w:val="00793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793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30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79308B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93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93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08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08B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08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79308B"/>
    <w:pPr>
      <w:widowControl w:val="0"/>
      <w:spacing w:before="120" w:after="0" w:line="240" w:lineRule="auto"/>
      <w:ind w:left="-108"/>
    </w:pPr>
    <w:rPr>
      <w:rFonts w:ascii="Times New Roman" w:eastAsia="Calibri" w:hAnsi="Times New Roman" w:cs="Times New Roman"/>
      <w:bCs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308B"/>
    <w:rPr>
      <w:rFonts w:ascii="Times New Roman" w:eastAsia="Calibri" w:hAnsi="Times New Roman" w:cs="Times New Roman"/>
      <w:bCs/>
      <w:sz w:val="20"/>
      <w:szCs w:val="20"/>
      <w:lang w:val="x-none"/>
    </w:rPr>
  </w:style>
  <w:style w:type="paragraph" w:styleId="Lista2">
    <w:name w:val="List 2"/>
    <w:basedOn w:val="Normalny"/>
    <w:unhideWhenUsed/>
    <w:rsid w:val="0079308B"/>
    <w:pPr>
      <w:widowControl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rtext">
    <w:name w:val="wrtext"/>
    <w:rsid w:val="0079308B"/>
  </w:style>
  <w:style w:type="paragraph" w:styleId="NormalnyWeb">
    <w:name w:val="Normal (Web)"/>
    <w:basedOn w:val="Normalny"/>
    <w:unhideWhenUsed/>
    <w:rsid w:val="0079308B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0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Kartanas</dc:creator>
  <cp:lastModifiedBy>Edmund Kartanas</cp:lastModifiedBy>
  <cp:revision>1</cp:revision>
  <dcterms:created xsi:type="dcterms:W3CDTF">2019-12-10T08:12:00Z</dcterms:created>
  <dcterms:modified xsi:type="dcterms:W3CDTF">2019-12-10T08:20:00Z</dcterms:modified>
</cp:coreProperties>
</file>