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</w:t>
      </w:r>
      <w:r w:rsidR="00AC666D">
        <w:rPr>
          <w:rFonts w:ascii="Times New Roman" w:hAnsi="Times New Roman"/>
          <w:b/>
          <w:sz w:val="24"/>
          <w:szCs w:val="24"/>
        </w:rPr>
        <w:t>u</w:t>
      </w:r>
      <w:r w:rsidRPr="00207CD4">
        <w:rPr>
          <w:rFonts w:ascii="Times New Roman" w:hAnsi="Times New Roman"/>
          <w:b/>
          <w:sz w:val="24"/>
          <w:szCs w:val="24"/>
        </w:rPr>
        <w:t xml:space="preserve"> c </w:t>
      </w:r>
      <w:r w:rsidR="00AC666D">
        <w:rPr>
          <w:rFonts w:ascii="Times New Roman" w:hAnsi="Times New Roman"/>
          <w:b/>
          <w:sz w:val="24"/>
          <w:szCs w:val="24"/>
        </w:rPr>
        <w:t xml:space="preserve">z </w:t>
      </w:r>
      <w:r w:rsidRPr="00207CD4">
        <w:rPr>
          <w:rFonts w:ascii="Times New Roman" w:hAnsi="Times New Roman"/>
          <w:b/>
          <w:sz w:val="24"/>
          <w:szCs w:val="24"/>
        </w:rPr>
        <w:t xml:space="preserve">e n i a  </w:t>
      </w:r>
      <w:r w:rsidR="00AC666D">
        <w:rPr>
          <w:rFonts w:ascii="Times New Roman" w:hAnsi="Times New Roman"/>
          <w:b/>
          <w:sz w:val="24"/>
          <w:szCs w:val="24"/>
        </w:rPr>
        <w:t>s i ę</w:t>
      </w:r>
      <w:r w:rsidRPr="00207CD4">
        <w:rPr>
          <w:rFonts w:ascii="Times New Roman" w:hAnsi="Times New Roman"/>
          <w:b/>
          <w:sz w:val="24"/>
          <w:szCs w:val="24"/>
        </w:rPr>
        <w:t xml:space="preserve">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5103"/>
        <w:gridCol w:w="4252"/>
      </w:tblGrid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574FE3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Wydział realizujący kształcenie</w:t>
            </w:r>
            <w:r w:rsidR="00AB04C2"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B7F0E" w:rsidRDefault="00574FE3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4"/>
              </w:rPr>
              <w:t>Kierunek, na którym są prowadzone studia</w:t>
            </w:r>
            <w:r w:rsidR="00AB04C2"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B04C2" w:rsidRPr="00B54118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52" w:type="dxa"/>
          </w:tcPr>
          <w:p w:rsidR="00AB04C2" w:rsidRDefault="002E2266" w:rsidP="00A74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</w:t>
            </w:r>
            <w:r w:rsidR="002A5AC4" w:rsidRPr="002A5AC4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iotechnologia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52" w:type="dxa"/>
          </w:tcPr>
          <w:p w:rsidR="00AB04C2" w:rsidRDefault="00AB04C2" w:rsidP="00DF2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DF217C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drugi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252" w:type="dxa"/>
          </w:tcPr>
          <w:p w:rsidR="00AB04C2" w:rsidRPr="00207CD4" w:rsidRDefault="00AB04C2" w:rsidP="00DF2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DF217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52" w:type="dxa"/>
          </w:tcPr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AB04C2" w:rsidRPr="00207CD4" w:rsidRDefault="00DF217C" w:rsidP="00A740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magister</w:t>
            </w:r>
          </w:p>
        </w:tc>
      </w:tr>
      <w:tr w:rsidR="00AB04C2" w:rsidRPr="00207CD4" w:rsidTr="00AB04C2">
        <w:tc>
          <w:tcPr>
            <w:tcW w:w="6521" w:type="dxa"/>
            <w:gridSpan w:val="2"/>
          </w:tcPr>
          <w:p w:rsidR="00AB04C2" w:rsidRPr="00207CD4" w:rsidRDefault="00AB04C2" w:rsidP="00574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dyscypliny naukowej, do której odnoszą się efekty uczenia się:</w:t>
            </w:r>
          </w:p>
        </w:tc>
        <w:tc>
          <w:tcPr>
            <w:tcW w:w="4252" w:type="dxa"/>
          </w:tcPr>
          <w:p w:rsidR="00AB04C2" w:rsidRPr="00207CD4" w:rsidRDefault="005A013D" w:rsidP="005A0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</w:t>
            </w:r>
            <w:r w:rsidR="00574FE3"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biologi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czne</w:t>
            </w:r>
            <w:r w:rsidR="00574FE3"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B04C2" w:rsidRPr="00207CD4" w:rsidTr="00AB04C2">
        <w:tc>
          <w:tcPr>
            <w:tcW w:w="1418" w:type="dxa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(2) Po ukończeniu studiów absolwent osiąga następujące efekty 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ucze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nia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się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WIEDZA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Opisuje złożone zjawiska i procesy przyrodnicze umożliwiające opisywanie procesów zachodzących w żywych organizmach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Wyjaśnia zjawiska biologiczne na tle filozofii i współczesnych nauk przyrodniczych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pogłębioną wiedzę z dyscyplin kierunkowych umożliwiającą pracę badawczą i działania praktyczne w zakresie biotechnologii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Definiuje zadanie lub problem badawczy i dobiera właściwe metody eksperymentalne do ich rozwiązania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Zna zaawansowane techniki biochemiczne i molekularne stosowane w biotechnologii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Ma pogłębioną wiedzę matematyczną w zakresie analizy danych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EE0F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="00EE0F92">
              <w:rPr>
                <w:rFonts w:ascii="Times New Roman" w:hAnsi="Times New Roman"/>
                <w:sz w:val="20"/>
                <w:szCs w:val="20"/>
              </w:rPr>
              <w:t>pogłębio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ną wiedzę w zakresie selekcji i ukierunkowanej modyfikacji genetycznej organizmów roślinnych i zwierzęcych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="002555E1">
              <w:rPr>
                <w:rFonts w:ascii="Times New Roman" w:hAnsi="Times New Roman"/>
                <w:sz w:val="20"/>
                <w:szCs w:val="20"/>
              </w:rPr>
              <w:t xml:space="preserve">pogłębioną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wiedzę umożliwiającą projektowanie i optymalizację procesów biotechnologicznych w celu otrzymania produktów o pożądanych cechach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K_W09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Zna język angielski w stopniu niezbędnym do posługiwania się bieżącą literaturą specjalistyczną w zakresie studiowanego kierunku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K_W10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Wskazuje źródła informacji naukowej w celu pozyskania dobrej orientacji w aktualnych kierunkach rozwoju studiowanej dyscypliny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K_W111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techniki w zakresie statystyki umożliwiające prognozowanie przebiegu procesów przyrodniczych oraz modelowanie przestrzenne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biomolekuł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(np. białek)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oprogramowanie i specjalistyczne narzędzia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wykorzystywane w biotechnologii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K_W13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Zna przykłady praktycznego zastosowania metod obliczeniowych z wykorzystaniem odpowiednich narzędzi informatycznych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K_W14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Zna aktualnie dyskutowane w literaturze specjalistycznej problemy z danej dyscypliny naukowej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oprogramowanie i specjalistyczne narzędzia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wykorzystywane w biotechnologii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K_W16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Wybiera optymalne techniki molekularne i technologie wykorzystywane w badaniach materiału genetycznego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K_W17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Zna źródła pozyskiwania środków finansowych na realizację projektów badawczych i aplikacyjnych w zakresie dyscyplin naukowych właściwych dla studiowanego kierunku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K_W18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Proponuje tematy projektów badawczych lub aplikacyjnych w dziedzinach nauki właściwych dla studiowanego kierunku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K_W19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Wymienia podstawowe zasady bezpieczeństwa i higieny pracy oraz ergonomii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K_W20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1E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wszechstronną wiedzę dotyczącą praw autorskich 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K_W21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Ma wszechstronną wiedzę teoretyczną i praktyczną z dziedzin naukowych właściwych dla studiowanego kierunku pozwalającą na tworzenie i rozwijanie form indywidualnej przedsiębiorczości w zakresie biotechnologii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Stosuje zaawansowane metody i techniki biochemiczne i biologii molekularnej do rozwiązania zadania badawczego z dziedzin nauki właściwych dla studiowanego kierunku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K_U02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Korzysta regularnie z naukowych czasopism polskich i anglojęzycznych dostępnych w formie papierowej i elektronicznej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Analizuje i interpretuje oryginalne prace badawcze zarówno w języku polskim jak i angielskim,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K_U04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Samodzielnie ocenia rzetelność uzyskanych informacji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Określa kierunki dalszego rozwijania wiedzy z wykorzystaniem fachowej literatury naukowej.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Formułuje i planuje samodzielnie zadania badawcze w dziedzinach nauk z zakresu biotechnologii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Wybiera i stosuje samodzielnie metody i narzędzia do wykonania ekspertyz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K_U08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Stosuje metody statystyczne do analizy i interpretacji danych oraz opisu uzyskanych wyników doświadczeń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Stosuje specjalistyczne narzędzia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(BLAST, MIRA,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Clustal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Muscle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>, pakiet PHYLIP) do otrzymania i analizy danych o charakterze specjalistycznym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Wybiera i właściwie przygotowuje materiał biologiczny w celu przeprowadzenia obserwacji i analiz chemicznych, pomiarów fizycznych, cytogenetycznych, biochemicznych czy z zastosowaniem narzędzi biologii molekularnej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Weryfikuje dane otrzymane w wyniku przeprowadzonych eksperymentów oraz dane literaturowe uzyskane z różnych źródeł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Samodzielnie przygotowuje opracowanie wyników swoich prac eksperymentalnych i przedstawia podczas wystąpień ustnych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Formułuje hipotezy na podstawie uzyskanych wyników eksperymentalnych i krytycznie je dyskutuje w świetle dostępnych danych literaturowych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K_U14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Biegle wykorzystuje literaturę naukową studiowanej dyscypliny w języku polskim i angielskim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K_U15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Potrafi sformułować problem badawczy i sporządzić projekt umożliwiający jego rozwiązanie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K_U16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Posiada umiejętność wyboru dalszej specjalizacji i planuje własna karierę zawodową/naukową</w:t>
            </w:r>
          </w:p>
        </w:tc>
      </w:tr>
      <w:tr w:rsidR="002A5AC4" w:rsidRPr="00207CD4" w:rsidTr="00A740B1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K_U17</w:t>
            </w:r>
          </w:p>
        </w:tc>
        <w:tc>
          <w:tcPr>
            <w:tcW w:w="9355" w:type="dxa"/>
            <w:gridSpan w:val="2"/>
          </w:tcPr>
          <w:p w:rsidR="002A5AC4" w:rsidRPr="0027703C" w:rsidRDefault="0031574C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74C">
              <w:rPr>
                <w:rFonts w:ascii="Times New Roman" w:hAnsi="Times New Roman"/>
                <w:sz w:val="20"/>
                <w:szCs w:val="20"/>
              </w:rPr>
              <w:t>Posługuje się językiem angielskim umożliwiającym komunikowanie się na podstawowym poziomie w zakresie nauk biologicznych zgodnie z wymaganiami B2+ESOKJ</w:t>
            </w:r>
          </w:p>
        </w:tc>
      </w:tr>
      <w:tr w:rsidR="00AB04C2" w:rsidRPr="00207CD4" w:rsidTr="00AB04C2">
        <w:trPr>
          <w:trHeight w:val="749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Konsekwentnie stosuje i upowszechnia zasadę podnoszenia kompetencji osobistych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Współpracuje w zespole na zasadach partnerskich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Potrafi efektywnie zaplanować pracę zespołu wykorzystując silne i słabe strony członków zespołu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Jest świadomy postępu wiedzy w zakresie biologii molekularnej i biotechnologii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K_K05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Postępuje zgodnie z zasadami etyki zawodowej i poszanowania prawa, w tym praw autorskich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K_K06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świadomość zarówno korzyści (procesy biotechnologiczne,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bioremediacyjne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>) jak i zagrożeń (choroby infekcyjne ludzi, zwierząt i roślin) wynikających z wykorzystywania mikroorganizmów w środowisku i szeroko pojętej gospodarce człowieka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K_K07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Jest zdolny do rzeczowej i krytycznej oceny poziomu własnej wiedzy i umiejętności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K_K08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Jest świadomy ryzyka wykonywanej działalności oraz ponoszenia odpowiedzialności w zakresie stosowania metod biotechnologicznych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K_K09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Jest odpowiedzialny za bezpieczeństwo pracy własnej i innych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K_K10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Dostrzega relacje między rozwojem nowych technologii a podnoszeniem poziomu jakości życia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K_K11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 xml:space="preserve">Jest zdolny do upowszechniania pozytywnego wizerunku biotechnologii w społeczeństwie </w:t>
            </w:r>
          </w:p>
        </w:tc>
      </w:tr>
      <w:tr w:rsidR="002A5AC4" w:rsidRPr="00207CD4" w:rsidTr="00AB04C2">
        <w:tc>
          <w:tcPr>
            <w:tcW w:w="1418" w:type="dxa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K_K12</w:t>
            </w:r>
          </w:p>
        </w:tc>
        <w:tc>
          <w:tcPr>
            <w:tcW w:w="9355" w:type="dxa"/>
            <w:gridSpan w:val="2"/>
          </w:tcPr>
          <w:p w:rsidR="002A5AC4" w:rsidRPr="0027703C" w:rsidRDefault="002A5AC4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Wykazuje twórczą postawę w życiu zawodowym i społecznym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960949" w:rsidRPr="00960949" w:rsidRDefault="00960949" w:rsidP="008B5D08">
      <w:pPr>
        <w:spacing w:after="0"/>
        <w:ind w:right="-1"/>
        <w:rPr>
          <w:rFonts w:ascii="Times New Roman" w:hAnsi="Times New Roman"/>
          <w:i/>
          <w:sz w:val="24"/>
          <w:szCs w:val="24"/>
        </w:rPr>
      </w:pPr>
      <w:r w:rsidRPr="00960949">
        <w:rPr>
          <w:rFonts w:ascii="Times New Roman" w:hAnsi="Times New Roman"/>
          <w:i/>
          <w:sz w:val="24"/>
          <w:szCs w:val="24"/>
        </w:rPr>
        <w:t xml:space="preserve">Efekty kształcenia zostały zatwierdzone przez Rady Wydziału Biologii i Ochrony Środowiska w dniu </w:t>
      </w:r>
      <w:r w:rsidR="0027703C">
        <w:rPr>
          <w:rFonts w:ascii="Times New Roman" w:hAnsi="Times New Roman"/>
          <w:i/>
          <w:sz w:val="24"/>
          <w:szCs w:val="24"/>
        </w:rPr>
        <w:t>8</w:t>
      </w:r>
      <w:r w:rsidR="008B5D08">
        <w:rPr>
          <w:rFonts w:ascii="Times New Roman" w:hAnsi="Times New Roman"/>
          <w:i/>
          <w:sz w:val="24"/>
          <w:szCs w:val="24"/>
        </w:rPr>
        <w:t xml:space="preserve"> </w:t>
      </w:r>
      <w:r w:rsidR="002A5AC4">
        <w:rPr>
          <w:rFonts w:ascii="Times New Roman" w:hAnsi="Times New Roman"/>
          <w:i/>
          <w:sz w:val="24"/>
          <w:szCs w:val="24"/>
        </w:rPr>
        <w:t>lutego</w:t>
      </w:r>
      <w:r w:rsidR="008B5D08">
        <w:rPr>
          <w:rFonts w:ascii="Times New Roman" w:hAnsi="Times New Roman"/>
          <w:i/>
          <w:sz w:val="24"/>
          <w:szCs w:val="24"/>
        </w:rPr>
        <w:t xml:space="preserve"> </w:t>
      </w:r>
      <w:r w:rsidRPr="00960949">
        <w:rPr>
          <w:rFonts w:ascii="Times New Roman" w:hAnsi="Times New Roman"/>
          <w:i/>
          <w:sz w:val="24"/>
          <w:szCs w:val="24"/>
        </w:rPr>
        <w:t>201</w:t>
      </w:r>
      <w:r w:rsidR="002A5AC4">
        <w:rPr>
          <w:rFonts w:ascii="Times New Roman" w:hAnsi="Times New Roman"/>
          <w:i/>
          <w:sz w:val="24"/>
          <w:szCs w:val="24"/>
        </w:rPr>
        <w:t>9</w:t>
      </w:r>
      <w:r w:rsidRPr="00960949">
        <w:rPr>
          <w:rFonts w:ascii="Times New Roman" w:hAnsi="Times New Roman"/>
          <w:i/>
          <w:sz w:val="24"/>
          <w:szCs w:val="24"/>
        </w:rPr>
        <w:t xml:space="preserve"> r.</w:t>
      </w:r>
      <w:r w:rsidR="00C23340">
        <w:rPr>
          <w:rFonts w:ascii="Times New Roman" w:hAnsi="Times New Roman"/>
          <w:i/>
          <w:sz w:val="24"/>
          <w:szCs w:val="24"/>
        </w:rPr>
        <w:t xml:space="preserve"> </w:t>
      </w:r>
      <w:r w:rsidRPr="00960949">
        <w:rPr>
          <w:rFonts w:ascii="Times New Roman" w:hAnsi="Times New Roman"/>
          <w:i/>
          <w:sz w:val="24"/>
          <w:szCs w:val="24"/>
        </w:rPr>
        <w:t>Obowiązują od semestru zimowego roku akademickiego 201</w:t>
      </w:r>
      <w:r w:rsidR="002A5AC4">
        <w:rPr>
          <w:rFonts w:ascii="Times New Roman" w:hAnsi="Times New Roman"/>
          <w:i/>
          <w:sz w:val="24"/>
          <w:szCs w:val="24"/>
        </w:rPr>
        <w:t>9</w:t>
      </w:r>
      <w:r w:rsidRPr="00960949">
        <w:rPr>
          <w:rFonts w:ascii="Times New Roman" w:hAnsi="Times New Roman"/>
          <w:i/>
          <w:sz w:val="24"/>
          <w:szCs w:val="24"/>
        </w:rPr>
        <w:t>/20</w:t>
      </w:r>
      <w:r w:rsidR="002A5AC4">
        <w:rPr>
          <w:rFonts w:ascii="Times New Roman" w:hAnsi="Times New Roman"/>
          <w:i/>
          <w:sz w:val="24"/>
          <w:szCs w:val="24"/>
        </w:rPr>
        <w:t>20</w:t>
      </w:r>
      <w:r w:rsidRPr="00960949">
        <w:rPr>
          <w:rFonts w:ascii="Times New Roman" w:hAnsi="Times New Roman"/>
          <w:i/>
          <w:sz w:val="24"/>
          <w:szCs w:val="24"/>
        </w:rPr>
        <w:t>.</w:t>
      </w:r>
    </w:p>
    <w:p w:rsidR="00960949" w:rsidRPr="00960949" w:rsidRDefault="00960949" w:rsidP="008B5D08">
      <w:pPr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960949" w:rsidRPr="00960949" w:rsidRDefault="00960949" w:rsidP="00960949">
      <w:pPr>
        <w:spacing w:line="240" w:lineRule="auto"/>
        <w:ind w:firstLine="5580"/>
        <w:rPr>
          <w:rFonts w:ascii="Times New Roman" w:hAnsi="Times New Roman"/>
          <w:sz w:val="24"/>
          <w:szCs w:val="20"/>
        </w:rPr>
      </w:pPr>
      <w:r w:rsidRPr="00960949">
        <w:rPr>
          <w:rFonts w:ascii="Times New Roman" w:hAnsi="Times New Roman"/>
          <w:sz w:val="24"/>
          <w:szCs w:val="20"/>
        </w:rPr>
        <w:t>……………………………………………….</w:t>
      </w:r>
    </w:p>
    <w:p w:rsidR="00960949" w:rsidRPr="00960949" w:rsidRDefault="00960949" w:rsidP="00960949">
      <w:pPr>
        <w:spacing w:line="240" w:lineRule="auto"/>
        <w:ind w:firstLine="5580"/>
        <w:rPr>
          <w:rFonts w:ascii="Times New Roman" w:hAnsi="Times New Roman"/>
          <w:i/>
          <w:sz w:val="24"/>
          <w:szCs w:val="20"/>
        </w:rPr>
      </w:pPr>
      <w:r w:rsidRPr="00960949">
        <w:rPr>
          <w:rFonts w:ascii="Times New Roman" w:hAnsi="Times New Roman"/>
          <w:i/>
          <w:sz w:val="24"/>
          <w:szCs w:val="20"/>
        </w:rPr>
        <w:t xml:space="preserve">                        (podpis Dziekana)</w:t>
      </w:r>
    </w:p>
    <w:p w:rsid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P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4901">
        <w:rPr>
          <w:rFonts w:ascii="Times New Roman" w:hAnsi="Times New Roman"/>
          <w:i/>
          <w:sz w:val="24"/>
          <w:szCs w:val="24"/>
        </w:rPr>
        <w:t>Wersja elektroniczna jest w pełni zgodna z dokumentem podpisanym przez Dziekana Wydziału Biologii i Ochrony Środowiska, który został przesłany do Działu Kształcenia UMK.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4CC" w:rsidRDefault="00A274C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599F" w:rsidRDefault="00D7599F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599F" w:rsidRDefault="00D7599F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599F" w:rsidRDefault="00D7599F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599F" w:rsidRDefault="00D7599F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4C2" w:rsidRPr="00D62251" w:rsidRDefault="00AB04C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lastRenderedPageBreak/>
        <w:t xml:space="preserve">Tabela pomocnicza – tabela spójności efektów </w:t>
      </w:r>
      <w:r w:rsidR="00E412C3" w:rsidRPr="00E412C3">
        <w:rPr>
          <w:rFonts w:ascii="Times New Roman" w:hAnsi="Times New Roman"/>
          <w:b/>
          <w:sz w:val="24"/>
          <w:szCs w:val="24"/>
        </w:rPr>
        <w:t>uczenia się</w:t>
      </w:r>
    </w:p>
    <w:p w:rsidR="00AB04C2" w:rsidRPr="00C7034E" w:rsidRDefault="00AB04C2" w:rsidP="00E412C3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4252"/>
      </w:tblGrid>
      <w:tr w:rsidR="00AB04C2" w:rsidRPr="00E21AE4" w:rsidTr="00AB04C2">
        <w:tc>
          <w:tcPr>
            <w:tcW w:w="6521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</w:t>
            </w:r>
            <w:r w:rsidR="00A274CC" w:rsidRPr="00A274C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realizujący kształcenie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E21AE4" w:rsidRDefault="00AB04C2" w:rsidP="00AB0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Biologii i Ochrony Środowiska</w:t>
            </w:r>
          </w:p>
        </w:tc>
      </w:tr>
      <w:tr w:rsidR="00AB04C2" w:rsidRPr="00E21AE4" w:rsidTr="00AB04C2">
        <w:tc>
          <w:tcPr>
            <w:tcW w:w="6521" w:type="dxa"/>
          </w:tcPr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252" w:type="dxa"/>
          </w:tcPr>
          <w:p w:rsidR="00AB04C2" w:rsidRDefault="00CD688E" w:rsidP="00A74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Biotechnologia</w:t>
            </w:r>
          </w:p>
        </w:tc>
      </w:tr>
      <w:tr w:rsidR="00AB04C2" w:rsidRPr="00E21AE4" w:rsidTr="00AB04C2">
        <w:tc>
          <w:tcPr>
            <w:tcW w:w="6521" w:type="dxa"/>
          </w:tcPr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/Poziom Polskiej Ramy Kwalifikacji:</w:t>
            </w:r>
          </w:p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B7F0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(niepotrzebne usuń)</w:t>
            </w:r>
          </w:p>
        </w:tc>
        <w:tc>
          <w:tcPr>
            <w:tcW w:w="4252" w:type="dxa"/>
          </w:tcPr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studia </w:t>
            </w:r>
            <w:r w:rsidR="00CF0E1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drugi</w:t>
            </w: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ego stopnia</w:t>
            </w:r>
          </w:p>
          <w:p w:rsidR="00AB04C2" w:rsidRPr="003F1FE7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CF0E11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04C2" w:rsidRPr="00E21AE4" w:rsidTr="00AB04C2">
        <w:tc>
          <w:tcPr>
            <w:tcW w:w="6521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E21AE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4252" w:type="dxa"/>
          </w:tcPr>
          <w:p w:rsidR="00AB04C2" w:rsidRPr="00E21AE4" w:rsidRDefault="00332FDE" w:rsidP="00332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332F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ogólnoakademicki</w:t>
            </w:r>
            <w:proofErr w:type="spellEnd"/>
          </w:p>
        </w:tc>
      </w:tr>
      <w:tr w:rsidR="00AB04C2" w:rsidRPr="00E21AE4" w:rsidTr="00AB04C2">
        <w:tc>
          <w:tcPr>
            <w:tcW w:w="6521" w:type="dxa"/>
          </w:tcPr>
          <w:p w:rsidR="00AB04C2" w:rsidRPr="00E21AE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4252" w:type="dxa"/>
          </w:tcPr>
          <w:p w:rsidR="00AB04C2" w:rsidRPr="00E21AE4" w:rsidRDefault="00CF0E11" w:rsidP="00332F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magister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819"/>
        <w:gridCol w:w="284"/>
        <w:gridCol w:w="4252"/>
      </w:tblGrid>
      <w:tr w:rsidR="00AB04C2" w:rsidRPr="008E69F5" w:rsidTr="00ED5DDE">
        <w:tc>
          <w:tcPr>
            <w:tcW w:w="1418" w:type="dxa"/>
          </w:tcPr>
          <w:p w:rsidR="00AB04C2" w:rsidRPr="009B6DBD" w:rsidRDefault="00AB04C2" w:rsidP="009B6D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Kod skład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nika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opisu Polskiej Ra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my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Kwalifi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kacji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charakterys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-tyki szczegółowe</w:t>
            </w:r>
          </w:p>
        </w:tc>
        <w:tc>
          <w:tcPr>
            <w:tcW w:w="5103" w:type="dxa"/>
            <w:gridSpan w:val="2"/>
          </w:tcPr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</w:t>
            </w:r>
            <w:r w:rsidR="00A274CC" w:rsidRPr="00A274C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4252" w:type="dxa"/>
          </w:tcPr>
          <w:p w:rsidR="00AB04C2" w:rsidRPr="00426165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426165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4"/>
          </w:tcPr>
          <w:p w:rsidR="004C7AB8" w:rsidRPr="00426165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AB8" w:rsidRPr="00426165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  <w:p w:rsidR="00AB04C2" w:rsidRPr="00426165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630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K_W01: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Opisuje złożone zjawiska i procesy przyrodnicze umożliwiające opisywanie procesów zachodzących w żywych organizmach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602E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</w:t>
            </w:r>
            <w:r w:rsidR="00602E65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K_W02: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Wyjaśnia zjawiska biologiczne na tle filozofii i współczesnych nauk przyrodniczych </w:t>
            </w:r>
          </w:p>
        </w:tc>
        <w:tc>
          <w:tcPr>
            <w:tcW w:w="4536" w:type="dxa"/>
            <w:gridSpan w:val="2"/>
          </w:tcPr>
          <w:p w:rsidR="002867AC" w:rsidRPr="00ED5DDE" w:rsidRDefault="00AB29DD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B29DD">
              <w:rPr>
                <w:rFonts w:ascii="Times New Roman" w:hAnsi="Times New Roman"/>
                <w:sz w:val="20"/>
                <w:szCs w:val="20"/>
              </w:rPr>
              <w:t>Metodologia i filozofia biologii i biotechnologii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K_W03: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pogłębioną wiedzę z dyscyplin kierunkowych umożliwiającą pracę badawczą i działania praktyczne w zakresie biotechnologii 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K_W04: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Definiuje zadanie lub problem badawczy i dobiera właściwe metody eksperymentalne do ich rozwiązania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K_W05: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Zna zaawansowane techniki biochemiczne i molekularne stosowane w biotechnologii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4644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K_W06: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Ma pogłębioną wiedzę matematyczną w zakresie analizy danych</w:t>
            </w:r>
          </w:p>
        </w:tc>
        <w:tc>
          <w:tcPr>
            <w:tcW w:w="4536" w:type="dxa"/>
            <w:gridSpan w:val="2"/>
          </w:tcPr>
          <w:p w:rsidR="002867AC" w:rsidRPr="00ED5DDE" w:rsidRDefault="007C7966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K_W07: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="00EE0F92" w:rsidRPr="00EE0F92">
              <w:rPr>
                <w:rFonts w:ascii="Times New Roman" w:hAnsi="Times New Roman"/>
                <w:sz w:val="20"/>
                <w:szCs w:val="20"/>
              </w:rPr>
              <w:t xml:space="preserve">pogłębioną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wiedzę w zakresie selekcji i ukierunkowanej modyfikacji genetycznej organizmów roślinnych i zwierzęcych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Diagnostyka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roślin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genetycznie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zmodyfikowanych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zwierząt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kręgowych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otrzymywanie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białek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rekombinowanych</w:t>
            </w:r>
            <w:proofErr w:type="spellEnd"/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K_W08: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="002555E1" w:rsidRPr="002555E1">
              <w:rPr>
                <w:rFonts w:ascii="Times New Roman" w:hAnsi="Times New Roman"/>
                <w:sz w:val="20"/>
                <w:szCs w:val="20"/>
              </w:rPr>
              <w:t xml:space="preserve">pogłębioną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wiedzę umożliwiającą projektowanie i optymalizację procesów biotechnologicznych w celu otrzymania produktów o pożądanych cechach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Diagnostyka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roślin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genetycznie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zmodyfikowanych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zwierząt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kręgowych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</w:t>
            </w:r>
            <w:proofErr w:type="spellEnd"/>
            <w:r w:rsidR="007C7966" w:rsidRPr="007C7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7966" w:rsidRPr="007C7966">
              <w:rPr>
                <w:rFonts w:ascii="Times New Roman" w:hAnsi="Times New Roman"/>
                <w:sz w:val="20"/>
                <w:szCs w:val="20"/>
              </w:rPr>
              <w:t>enzymatyczna</w:t>
            </w:r>
            <w:proofErr w:type="spellEnd"/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Seminarium</w:t>
            </w:r>
            <w:r w:rsid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otrzymywanie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białek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rekombinowanych</w:t>
            </w:r>
            <w:proofErr w:type="spellEnd"/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otrzymywanie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białek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rekombinowanych</w:t>
            </w:r>
            <w:proofErr w:type="spellEnd"/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6F71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P7S_WK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K_W09: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Zna język angielski w stopniu niezbędnym do posługiwania się bieżącą literaturą specjalistyczną w zakresie studiowanego kierunku</w:t>
            </w:r>
          </w:p>
        </w:tc>
        <w:tc>
          <w:tcPr>
            <w:tcW w:w="4536" w:type="dxa"/>
            <w:gridSpan w:val="2"/>
          </w:tcPr>
          <w:p w:rsidR="002867AC" w:rsidRPr="00ED5DDE" w:rsidRDefault="007C7966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Biotechnologia enzymatyczna;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Seminarium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P7S_WK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K_W10: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Wskazuje źródła informacji naukowej w celu pozyskania dobrej orientacji w aktualnych kierunkach rozwoju studiowanej dyscypliny</w:t>
            </w:r>
          </w:p>
        </w:tc>
        <w:tc>
          <w:tcPr>
            <w:tcW w:w="4536" w:type="dxa"/>
            <w:gridSpan w:val="2"/>
          </w:tcPr>
          <w:p w:rsidR="002867AC" w:rsidRPr="00ED5DDE" w:rsidRDefault="007C7966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7C7966">
              <w:rPr>
                <w:rFonts w:ascii="Times New Roman" w:hAnsi="Times New Roman"/>
                <w:sz w:val="20"/>
                <w:szCs w:val="20"/>
              </w:rPr>
              <w:t>Biotechnologia</w:t>
            </w:r>
            <w:proofErr w:type="spellEnd"/>
            <w:r w:rsidRPr="007C7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7966">
              <w:rPr>
                <w:rFonts w:ascii="Times New Roman" w:hAnsi="Times New Roman"/>
                <w:sz w:val="20"/>
                <w:szCs w:val="20"/>
              </w:rPr>
              <w:t>enzymatyczna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Seminarium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K_W11: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techniki w zakresie statystyki umożliwiające prognozowanie przebiegu procesów przyrodniczych oraz modelowanie przestrzenne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biomolekuł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(np. białek)</w:t>
            </w:r>
          </w:p>
        </w:tc>
        <w:tc>
          <w:tcPr>
            <w:tcW w:w="4536" w:type="dxa"/>
            <w:gridSpan w:val="2"/>
          </w:tcPr>
          <w:p w:rsidR="002867AC" w:rsidRPr="00ED5DDE" w:rsidRDefault="006305A7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pl-PL"/>
              </w:rPr>
            </w:pP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Zastosowanie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biotechnologii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Zastosowanie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statystyki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biotechnologii</w:t>
            </w:r>
            <w:proofErr w:type="spellEnd"/>
            <w:r w:rsidR="00F579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K_W12: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oprogramowanie i specjalistyczne narzędzia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wykorzystywane w biotechnologii</w:t>
            </w:r>
          </w:p>
        </w:tc>
        <w:tc>
          <w:tcPr>
            <w:tcW w:w="4536" w:type="dxa"/>
            <w:gridSpan w:val="2"/>
          </w:tcPr>
          <w:p w:rsidR="002867AC" w:rsidRPr="00ED5DDE" w:rsidRDefault="006305A7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Zastosowanie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biotechnologii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Zastosowanie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statystyki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biotechnologii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>;</w:t>
            </w:r>
            <w:r w:rsid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K_W13: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Zna przykłady praktycznego zastosowania metod obliczeniowych z wykorzystaniem odpowiednich narzędzi informatycznych</w:t>
            </w:r>
          </w:p>
        </w:tc>
        <w:tc>
          <w:tcPr>
            <w:tcW w:w="4536" w:type="dxa"/>
            <w:gridSpan w:val="2"/>
          </w:tcPr>
          <w:p w:rsidR="002867AC" w:rsidRPr="00ED5DDE" w:rsidRDefault="006305A7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579F9" w:rsidRPr="00F579F9">
              <w:rPr>
                <w:rFonts w:ascii="Times New Roman" w:hAnsi="Times New Roman"/>
                <w:sz w:val="20"/>
                <w:szCs w:val="20"/>
              </w:rPr>
              <w:t>Zastosowanie statystyki w biotechnologii</w:t>
            </w:r>
            <w:r w:rsidR="00F579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K_W14: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Zna aktualnie dyskutowane w literaturze specjalistycznej problemy z danej dyscypliny naukowej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2A4901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K_W15: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Zna zaawansowane oprogramowanie i specjalistyczne narzędzia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wykorzystywane w biotechnologii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7A083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zwierząt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kręgowych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otrzymywanie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białek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rekombinowanych</w:t>
            </w:r>
            <w:proofErr w:type="spellEnd"/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K_W16: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Wybiera optymalne techniki molekularne i technologie wykorzystywane w badaniach materiału genetycznego</w:t>
            </w:r>
          </w:p>
        </w:tc>
        <w:tc>
          <w:tcPr>
            <w:tcW w:w="4536" w:type="dxa"/>
            <w:gridSpan w:val="2"/>
          </w:tcPr>
          <w:p w:rsidR="002867AC" w:rsidRPr="00ED5DDE" w:rsidRDefault="00ED5DDE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Diagnostyka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roślin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genetycznie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zmodyfikowanych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zwierząt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kręgowych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Seminarium</w:t>
            </w:r>
            <w:r w:rsid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E542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</w:t>
            </w:r>
            <w:r w:rsidR="00E54227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K_W17: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Zna źródła pozyskiwania środków finansowych na realizację projektów badawczych i aplikacyjnych w zakresie dyscyplin naukowych właściwych dla studiowanego kierunku</w:t>
            </w:r>
          </w:p>
        </w:tc>
        <w:tc>
          <w:tcPr>
            <w:tcW w:w="4536" w:type="dxa"/>
            <w:gridSpan w:val="2"/>
          </w:tcPr>
          <w:p w:rsidR="002867AC" w:rsidRPr="00ED5DDE" w:rsidRDefault="006305A7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K_W18: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Proponuje tematy projektów badawczych lub aplikacyjnych w dziedzinach nauki właściwych dla studiowanego kierunku</w:t>
            </w:r>
          </w:p>
        </w:tc>
        <w:tc>
          <w:tcPr>
            <w:tcW w:w="4536" w:type="dxa"/>
            <w:gridSpan w:val="2"/>
          </w:tcPr>
          <w:p w:rsidR="002867AC" w:rsidRPr="00ED5DDE" w:rsidRDefault="007C7966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7C7966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Seminarium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P7S_WG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K_W19: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Wymienia podstawowe zasady bezpieczeństwa i higieny pracy oraz ergonomii</w:t>
            </w:r>
          </w:p>
        </w:tc>
        <w:tc>
          <w:tcPr>
            <w:tcW w:w="4536" w:type="dxa"/>
            <w:gridSpan w:val="2"/>
          </w:tcPr>
          <w:p w:rsidR="002867AC" w:rsidRPr="00ED5DDE" w:rsidRDefault="00AB29DD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B29DD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Pracownia magisterska;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</w:tr>
      <w:tr w:rsidR="002867AC" w:rsidRPr="008E69F5" w:rsidTr="00ED5DDE">
        <w:tc>
          <w:tcPr>
            <w:tcW w:w="1418" w:type="dxa"/>
            <w:shd w:val="clear" w:color="auto" w:fill="auto"/>
          </w:tcPr>
          <w:p w:rsidR="002867AC" w:rsidRPr="00E54227" w:rsidRDefault="006F71EC" w:rsidP="006F71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4227">
              <w:rPr>
                <w:rFonts w:ascii="Times New Roman" w:hAnsi="Times New Roman"/>
                <w:b/>
                <w:sz w:val="20"/>
                <w:szCs w:val="20"/>
              </w:rPr>
              <w:t xml:space="preserve">P7S_WK </w:t>
            </w:r>
          </w:p>
          <w:p w:rsidR="006F71EC" w:rsidRPr="00E54227" w:rsidRDefault="006F71EC" w:rsidP="006F71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2867AC" w:rsidP="001E3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K_W20: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Ma wszechstronną wiedzę dotyczącą praw autorskich </w:t>
            </w:r>
          </w:p>
        </w:tc>
        <w:tc>
          <w:tcPr>
            <w:tcW w:w="4536" w:type="dxa"/>
            <w:gridSpan w:val="2"/>
          </w:tcPr>
          <w:p w:rsidR="002867AC" w:rsidRPr="00ED5DDE" w:rsidRDefault="005320CF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5320CF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Ochrona własności intelektualnej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6F71EC" w:rsidRPr="00E54227" w:rsidRDefault="006F71EC" w:rsidP="006F71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4227">
              <w:rPr>
                <w:rFonts w:ascii="Times New Roman" w:hAnsi="Times New Roman"/>
                <w:b/>
                <w:sz w:val="20"/>
                <w:szCs w:val="20"/>
              </w:rPr>
              <w:t xml:space="preserve">P7S_WK </w:t>
            </w:r>
          </w:p>
          <w:p w:rsidR="002867AC" w:rsidRPr="00E54227" w:rsidRDefault="002867AC" w:rsidP="006F71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K_W21: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>Ma wszechstronną wiedzę teoretyczną i praktyczną z dziedzin naukowych właściwych dla studiowanego kierunku pozwalającą na tworzenie i rozwijanie form indywidualnej przedsiębiorczości w zakresie biotechnologii</w:t>
            </w:r>
          </w:p>
        </w:tc>
        <w:tc>
          <w:tcPr>
            <w:tcW w:w="4536" w:type="dxa"/>
            <w:gridSpan w:val="2"/>
          </w:tcPr>
          <w:p w:rsidR="002867AC" w:rsidRPr="00ED5DDE" w:rsidRDefault="006305A7" w:rsidP="00AD57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Pracownia</w:t>
            </w:r>
            <w:proofErr w:type="spellEnd"/>
            <w:r w:rsidRP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05A7">
              <w:rPr>
                <w:rFonts w:ascii="Times New Roman" w:hAnsi="Times New Roman"/>
                <w:sz w:val="20"/>
                <w:szCs w:val="20"/>
              </w:rPr>
              <w:t>magisterska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Organizacja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ekonomika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procesów</w:t>
            </w:r>
            <w:proofErr w:type="spellEnd"/>
            <w:r w:rsidR="00F579F9" w:rsidRP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79F9" w:rsidRPr="00F579F9">
              <w:rPr>
                <w:rFonts w:ascii="Times New Roman" w:hAnsi="Times New Roman"/>
                <w:sz w:val="20"/>
                <w:szCs w:val="20"/>
              </w:rPr>
              <w:t>biotechnologicznych</w:t>
            </w:r>
            <w:proofErr w:type="spellEnd"/>
            <w:r w:rsidR="00F579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otrzymywanie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białek</w:t>
            </w:r>
            <w:proofErr w:type="spellEnd"/>
            <w:r w:rsidR="005320CF" w:rsidRPr="00532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20CF" w:rsidRPr="005320CF">
              <w:rPr>
                <w:rFonts w:ascii="Times New Roman" w:hAnsi="Times New Roman"/>
                <w:sz w:val="20"/>
                <w:szCs w:val="20"/>
              </w:rPr>
              <w:t>rekombinowanych</w:t>
            </w:r>
            <w:proofErr w:type="spellEnd"/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AD57EC" w:rsidRPr="008E69F5" w:rsidTr="00E7550E">
        <w:tc>
          <w:tcPr>
            <w:tcW w:w="10773" w:type="dxa"/>
            <w:gridSpan w:val="4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2867AC" w:rsidP="00630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K_U01: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Stosuje zaawansowane metody i techniki biochemiczne i biologii molekularnej do rozwiązania zadania badawczego z dziedzin nauki właściwych dla studiowanego kierunku</w:t>
            </w:r>
          </w:p>
        </w:tc>
        <w:tc>
          <w:tcPr>
            <w:tcW w:w="4536" w:type="dxa"/>
            <w:gridSpan w:val="2"/>
          </w:tcPr>
          <w:p w:rsidR="002867AC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Default="002867AC" w:rsidP="00664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 w:rsidR="006640C5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  <w:p w:rsidR="006640C5" w:rsidRDefault="006640C5" w:rsidP="00664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  <w:p w:rsidR="006640C5" w:rsidRPr="0027703C" w:rsidRDefault="006640C5" w:rsidP="00664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K_U02: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Korzysta regularnie z naukowych czasopism polskich i anglojęzycznych dostępnych w formie papierowej i elektronicznej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  <w:p w:rsidR="006640C5" w:rsidRPr="0027703C" w:rsidRDefault="006640C5" w:rsidP="00664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K_U03: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Analizuje i interpretuje oryginalne prace badawcze zarówno w języku polskim jak i angielskim,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K_U04: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Samodzielnie ocenia rzetelność uzyskanych informacji</w:t>
            </w:r>
          </w:p>
        </w:tc>
        <w:tc>
          <w:tcPr>
            <w:tcW w:w="4536" w:type="dxa"/>
            <w:gridSpan w:val="2"/>
          </w:tcPr>
          <w:p w:rsidR="002867AC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6305A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6305A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K_U05: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Określa kierunki dalszego rozwijania wiedzy z wykorzystaniem fachowej literatury naukowej.</w:t>
            </w:r>
          </w:p>
        </w:tc>
        <w:tc>
          <w:tcPr>
            <w:tcW w:w="4536" w:type="dxa"/>
            <w:gridSpan w:val="2"/>
          </w:tcPr>
          <w:p w:rsidR="002867AC" w:rsidRPr="0027703C" w:rsidRDefault="005320CF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K_U06: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Formułuje i planuje samodzielnie zadania badawcze w dziedzinach nauk z zakresu biotechnologii </w:t>
            </w:r>
          </w:p>
        </w:tc>
        <w:tc>
          <w:tcPr>
            <w:tcW w:w="4536" w:type="dxa"/>
            <w:gridSpan w:val="2"/>
          </w:tcPr>
          <w:p w:rsidR="002867AC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849B7" w:rsidRPr="00F579F9">
              <w:rPr>
                <w:rFonts w:ascii="Times New Roman" w:hAnsi="Times New Roman"/>
                <w:sz w:val="20"/>
                <w:szCs w:val="20"/>
              </w:rPr>
              <w:t>Organizacja i ekonomika procesów biotechnologicznych</w:t>
            </w:r>
            <w:r w:rsidR="009849B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K_U07: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Wybiera i stosuje samodzielnie metody i narzędzia do wykonania ekspertyz 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FD6EE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FD6EE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FD6EE7">
              <w:rPr>
                <w:rFonts w:ascii="Times New Roman" w:hAnsi="Times New Roman"/>
                <w:sz w:val="20"/>
                <w:szCs w:val="20"/>
              </w:rPr>
              <w:t xml:space="preserve"> w biotechnologii;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2867AC" w:rsidP="00286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K_U08: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Stosuje metody statystyczne do analizy i </w:t>
            </w: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interpretacji danych oraz opisu uzyskanych wyników doświadczeń</w:t>
            </w:r>
          </w:p>
        </w:tc>
        <w:tc>
          <w:tcPr>
            <w:tcW w:w="4536" w:type="dxa"/>
            <w:gridSpan w:val="2"/>
          </w:tcPr>
          <w:p w:rsidR="002867AC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lastRenderedPageBreak/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lastRenderedPageBreak/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579F9" w:rsidRPr="00F579F9">
              <w:rPr>
                <w:rFonts w:ascii="Times New Roman" w:hAnsi="Times New Roman"/>
                <w:sz w:val="20"/>
                <w:szCs w:val="20"/>
              </w:rPr>
              <w:t>Zastosowanie statystyki w biotechnologii</w:t>
            </w:r>
            <w:r w:rsidR="00F579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P7S_UW</w:t>
            </w: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K_U09: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 xml:space="preserve">Stosuje specjalistyczne narzędzia </w:t>
            </w:r>
            <w:proofErr w:type="spellStart"/>
            <w:r w:rsidR="002867AC" w:rsidRPr="0027703C">
              <w:rPr>
                <w:rFonts w:ascii="Times New Roman" w:hAnsi="Times New Roman"/>
                <w:sz w:val="20"/>
                <w:szCs w:val="20"/>
              </w:rPr>
              <w:t>bioinformatyczne</w:t>
            </w:r>
            <w:proofErr w:type="spellEnd"/>
            <w:r w:rsidR="002867AC" w:rsidRPr="0027703C">
              <w:rPr>
                <w:rFonts w:ascii="Times New Roman" w:hAnsi="Times New Roman"/>
                <w:sz w:val="20"/>
                <w:szCs w:val="20"/>
              </w:rPr>
              <w:t xml:space="preserve"> (BLAST, MIRA, </w:t>
            </w:r>
            <w:proofErr w:type="spellStart"/>
            <w:r w:rsidR="002867AC" w:rsidRPr="0027703C">
              <w:rPr>
                <w:rFonts w:ascii="Times New Roman" w:hAnsi="Times New Roman"/>
                <w:sz w:val="20"/>
                <w:szCs w:val="20"/>
              </w:rPr>
              <w:t>Clustal</w:t>
            </w:r>
            <w:proofErr w:type="spellEnd"/>
            <w:r w:rsidR="002867AC" w:rsidRPr="002770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867AC" w:rsidRPr="0027703C">
              <w:rPr>
                <w:rFonts w:ascii="Times New Roman" w:hAnsi="Times New Roman"/>
                <w:sz w:val="20"/>
                <w:szCs w:val="20"/>
              </w:rPr>
              <w:t>Muscle</w:t>
            </w:r>
            <w:proofErr w:type="spellEnd"/>
            <w:r w:rsidR="002867AC" w:rsidRPr="0027703C">
              <w:rPr>
                <w:rFonts w:ascii="Times New Roman" w:hAnsi="Times New Roman"/>
                <w:sz w:val="20"/>
                <w:szCs w:val="20"/>
              </w:rPr>
              <w:t>, pakiet PHYLIP) do otrzymania i analizy danych o charakterze specjalistycznym</w:t>
            </w:r>
          </w:p>
        </w:tc>
        <w:tc>
          <w:tcPr>
            <w:tcW w:w="4536" w:type="dxa"/>
            <w:gridSpan w:val="2"/>
          </w:tcPr>
          <w:p w:rsidR="002867AC" w:rsidRPr="0027703C" w:rsidRDefault="00153A6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K_U10: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Wybiera i właściwie przygotowuje materiał biologiczny w celu przeprowadzenia obserwacji i analiz chemicznych, pomiarów fizycznych, cytogenetycznych, biochemicznych czy z zastosowaniem narzędzi biologii molekularnej</w:t>
            </w:r>
          </w:p>
        </w:tc>
        <w:tc>
          <w:tcPr>
            <w:tcW w:w="4536" w:type="dxa"/>
            <w:gridSpan w:val="2"/>
          </w:tcPr>
          <w:p w:rsidR="002867AC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K_U11: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Weryfikuje dane otrzymane w wyniku przeprowadzonych eksperymentów oraz dane literaturowe uzyskane z różnych źródeł</w:t>
            </w:r>
          </w:p>
        </w:tc>
        <w:tc>
          <w:tcPr>
            <w:tcW w:w="4536" w:type="dxa"/>
            <w:gridSpan w:val="2"/>
          </w:tcPr>
          <w:p w:rsidR="002867AC" w:rsidRPr="0027703C" w:rsidRDefault="00153A6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7C7966">
              <w:rPr>
                <w:rFonts w:ascii="Times New Roman" w:hAnsi="Times New Roman"/>
                <w:sz w:val="20"/>
                <w:szCs w:val="20"/>
              </w:rPr>
              <w:t>;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>;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>;</w:t>
            </w:r>
            <w:r w:rsidR="00F57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9F9" w:rsidRPr="00F579F9">
              <w:rPr>
                <w:rFonts w:ascii="Times New Roman" w:hAnsi="Times New Roman"/>
                <w:sz w:val="20"/>
                <w:szCs w:val="20"/>
              </w:rPr>
              <w:t>Zastosowanie statystyki w biotechnologii</w:t>
            </w:r>
            <w:r w:rsidR="00F579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6640C5" w:rsidRDefault="006640C5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 w:rsidR="00AA6D46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  <w:p w:rsidR="002867AC" w:rsidRPr="0027703C" w:rsidRDefault="002867A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K_U12: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Samodzielnie przygotowuje opracowanie wyników swoich prac eksperymentalnych i przedstawia podczas wystąpień ustnych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Default="002867A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 w:rsidR="00AA6D46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  <w:p w:rsidR="00AA6D46" w:rsidRPr="0027703C" w:rsidRDefault="00AA6D46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K_U13: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Formułuje hipotezy na podstawie uzyskanych wyników eksperymentalnych i krytycznie je dyskutuje w świetle dostępnych danych literaturowych</w:t>
            </w:r>
          </w:p>
        </w:tc>
        <w:tc>
          <w:tcPr>
            <w:tcW w:w="4536" w:type="dxa"/>
            <w:gridSpan w:val="2"/>
          </w:tcPr>
          <w:p w:rsidR="002867AC" w:rsidRPr="0027703C" w:rsidRDefault="00153A6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>;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867AC" w:rsidRPr="008E69F5" w:rsidTr="00ED5DDE">
        <w:tc>
          <w:tcPr>
            <w:tcW w:w="1418" w:type="dxa"/>
          </w:tcPr>
          <w:p w:rsidR="00AA6D46" w:rsidRDefault="002867AC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P7S_UW </w:t>
            </w:r>
          </w:p>
          <w:p w:rsidR="00AA6D46" w:rsidRDefault="00AA6D46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  <w:p w:rsidR="002867AC" w:rsidRPr="0027703C" w:rsidRDefault="002867A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K_U14: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Biegle wykorzystuje literaturę naukową studiowanej dyscypliny w języku polskim i angielskim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2555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 w:rsidR="00AA6D4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K_U15: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Potrafi sformułować problem badawczy i sporządzić projekt umożliwiający jego rozwiązanie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Pr="0027703C" w:rsidRDefault="002867A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</w:t>
            </w:r>
            <w:r w:rsidR="00AA6D46">
              <w:rPr>
                <w:rFonts w:ascii="Times New Roman" w:hAnsi="Times New Roman"/>
                <w:b/>
                <w:sz w:val="20"/>
                <w:szCs w:val="20"/>
              </w:rPr>
              <w:t>UU</w:t>
            </w:r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K_U16: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67AC" w:rsidRPr="0027703C">
              <w:rPr>
                <w:rFonts w:ascii="Times New Roman" w:hAnsi="Times New Roman"/>
                <w:sz w:val="20"/>
                <w:szCs w:val="20"/>
              </w:rPr>
              <w:t>Posiada umiejętność wyboru dalszej specjalizacji i planuje własna karierę zawodową/naukową</w:t>
            </w:r>
          </w:p>
        </w:tc>
        <w:tc>
          <w:tcPr>
            <w:tcW w:w="4536" w:type="dxa"/>
            <w:gridSpan w:val="2"/>
          </w:tcPr>
          <w:p w:rsidR="002867AC" w:rsidRPr="0027703C" w:rsidRDefault="005320CF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2867AC" w:rsidRPr="008E69F5" w:rsidTr="00ED5DDE">
        <w:tc>
          <w:tcPr>
            <w:tcW w:w="1418" w:type="dxa"/>
          </w:tcPr>
          <w:p w:rsidR="002867AC" w:rsidRDefault="002867A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P7S_U</w:t>
            </w:r>
            <w:r w:rsidR="00AA6D46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  <w:p w:rsidR="00045AFC" w:rsidRDefault="00045AF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5AFC" w:rsidRDefault="00045AF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45AFC" w:rsidRPr="0027703C" w:rsidRDefault="00045AFC" w:rsidP="00AA6D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2867AC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K_U17: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74C" w:rsidRPr="0031574C">
              <w:rPr>
                <w:rFonts w:ascii="Times New Roman" w:hAnsi="Times New Roman"/>
                <w:sz w:val="20"/>
                <w:szCs w:val="20"/>
              </w:rPr>
              <w:t>Posługuje się językiem angielskim umożliwiającym komunikowanie się na podstawowym poziomie w zakresie nauk biologicznych zgodnie z wymaganiami B2+ESOKJ</w:t>
            </w:r>
          </w:p>
        </w:tc>
        <w:tc>
          <w:tcPr>
            <w:tcW w:w="4536" w:type="dxa"/>
            <w:gridSpan w:val="2"/>
          </w:tcPr>
          <w:p w:rsidR="002867AC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AD57EC" w:rsidRPr="008E69F5" w:rsidTr="004C7AB8">
        <w:tc>
          <w:tcPr>
            <w:tcW w:w="10773" w:type="dxa"/>
            <w:gridSpan w:val="4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819" w:type="dxa"/>
          </w:tcPr>
          <w:p w:rsidR="00B60DD1" w:rsidRPr="0027703C" w:rsidRDefault="00B60DD1" w:rsidP="00630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K_K01: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Konsekwentnie stosuje i upowszechnia zasadę podnoszenia kompetencji osobistych</w:t>
            </w:r>
          </w:p>
        </w:tc>
        <w:tc>
          <w:tcPr>
            <w:tcW w:w="4536" w:type="dxa"/>
            <w:gridSpan w:val="2"/>
          </w:tcPr>
          <w:p w:rsidR="00B60DD1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K_K02: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Współpracuje w zespole na zasadach partnerskich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K_K03: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Potrafi efektywnie zaplanować pracę zespołu wykorzystując silne i słabe strony członków zespołu</w:t>
            </w:r>
          </w:p>
        </w:tc>
        <w:tc>
          <w:tcPr>
            <w:tcW w:w="4536" w:type="dxa"/>
            <w:gridSpan w:val="2"/>
          </w:tcPr>
          <w:p w:rsidR="00B60DD1" w:rsidRPr="0027703C" w:rsidRDefault="006305A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K_K04: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Jest świadomy postępu wiedzy w zakresie biologii molekularnej i biotechnologii</w:t>
            </w:r>
          </w:p>
        </w:tc>
        <w:tc>
          <w:tcPr>
            <w:tcW w:w="4536" w:type="dxa"/>
            <w:gridSpan w:val="2"/>
          </w:tcPr>
          <w:p w:rsidR="00B60DD1" w:rsidRPr="0027703C" w:rsidRDefault="007C7966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K_K05: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Postępuje zgodnie z zasadami etyki zawodowej i poszanowania prawa, w tym praw autorskich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K_K06: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Ma świadomość zarówno korzyści (procesy biotechnologiczne, </w:t>
            </w:r>
            <w:proofErr w:type="spellStart"/>
            <w:r w:rsidRPr="0027703C">
              <w:rPr>
                <w:rFonts w:ascii="Times New Roman" w:hAnsi="Times New Roman"/>
                <w:sz w:val="20"/>
                <w:szCs w:val="20"/>
              </w:rPr>
              <w:t>bioremediacyjne</w:t>
            </w:r>
            <w:proofErr w:type="spellEnd"/>
            <w:r w:rsidRPr="0027703C">
              <w:rPr>
                <w:rFonts w:ascii="Times New Roman" w:hAnsi="Times New Roman"/>
                <w:sz w:val="20"/>
                <w:szCs w:val="20"/>
              </w:rPr>
              <w:t>) jak i zagrożeń (choroby infekcyjne ludzi, zwierząt i roślin) wynikających z wykorzystywania mikroorganizmów w środowisku i szeroko pojętej gospodarce człowieka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K_K07: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Jest zdolny do rzeczowej i krytycznej oceny poziomu własnej wiedzy i umiejętności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7C7966">
              <w:rPr>
                <w:rFonts w:ascii="Times New Roman" w:hAnsi="Times New Roman"/>
                <w:sz w:val="20"/>
                <w:szCs w:val="20"/>
              </w:rPr>
              <w:t>Seminarium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Zastosowanie </w:t>
            </w:r>
            <w:proofErr w:type="spellStart"/>
            <w:r w:rsidR="00FD6EE7" w:rsidRPr="006305A7">
              <w:rPr>
                <w:rFonts w:ascii="Times New Roman" w:hAnsi="Times New Roman"/>
                <w:sz w:val="20"/>
                <w:szCs w:val="20"/>
              </w:rPr>
              <w:t>bioinformatyki</w:t>
            </w:r>
            <w:proofErr w:type="spellEnd"/>
            <w:r w:rsidR="00FD6EE7" w:rsidRPr="006305A7">
              <w:rPr>
                <w:rFonts w:ascii="Times New Roman" w:hAnsi="Times New Roman"/>
                <w:sz w:val="20"/>
                <w:szCs w:val="20"/>
              </w:rPr>
              <w:t xml:space="preserve"> w biotechnologii</w:t>
            </w:r>
            <w:r w:rsidR="00FD6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756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 w:rsidR="007565C4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K_K08: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Jest świadomy ryzyka wykonywanej działalności oraz ponoszenia odpowiedzialności w zakresie stosowania metod biotechnologicznych</w:t>
            </w:r>
          </w:p>
        </w:tc>
        <w:tc>
          <w:tcPr>
            <w:tcW w:w="4536" w:type="dxa"/>
            <w:gridSpan w:val="2"/>
          </w:tcPr>
          <w:p w:rsidR="00B60DD1" w:rsidRPr="0027703C" w:rsidRDefault="00153A6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>;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5A7" w:rsidRPr="006305A7">
              <w:rPr>
                <w:rFonts w:ascii="Times New Roman" w:hAnsi="Times New Roman"/>
                <w:sz w:val="20"/>
                <w:szCs w:val="20"/>
              </w:rPr>
              <w:t>Pracownia magisterska</w:t>
            </w:r>
            <w:r w:rsidR="006305A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K_K09: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Jest odpowiedzialny za bezpieczeństwo pracy własnej i innych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 xml:space="preserve">Biotechnologia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lastRenderedPageBreak/>
              <w:t>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B60DD1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P7S_KK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K_K10: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Dostrzega relacje między rozwojem nowych technologii a podnoszeniem poziomu jakości życia </w:t>
            </w:r>
          </w:p>
        </w:tc>
        <w:tc>
          <w:tcPr>
            <w:tcW w:w="4536" w:type="dxa"/>
            <w:gridSpan w:val="2"/>
          </w:tcPr>
          <w:p w:rsidR="00B60DD1" w:rsidRPr="0027703C" w:rsidRDefault="00153A67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849B7" w:rsidRPr="00F579F9">
              <w:rPr>
                <w:rFonts w:ascii="Times New Roman" w:hAnsi="Times New Roman"/>
                <w:sz w:val="20"/>
                <w:szCs w:val="20"/>
              </w:rPr>
              <w:t>Organizacja i ekonomika procesów biotechnologicznych</w:t>
            </w:r>
            <w:r w:rsidR="009849B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C80AE2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K_K11: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Jest zdolny do upowszechniania pozytywnego wizerunku biotechnologii w społeczeństwie </w:t>
            </w:r>
          </w:p>
        </w:tc>
        <w:tc>
          <w:tcPr>
            <w:tcW w:w="4536" w:type="dxa"/>
            <w:gridSpan w:val="2"/>
          </w:tcPr>
          <w:p w:rsidR="00B60DD1" w:rsidRPr="0027703C" w:rsidRDefault="00ED5DDE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DDE">
              <w:rPr>
                <w:rFonts w:ascii="Times New Roman" w:hAnsi="Times New Roman"/>
                <w:sz w:val="20"/>
                <w:szCs w:val="20"/>
              </w:rPr>
              <w:t>Diagnostyka roślin genetycznie zmodyfikowanych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153A67" w:rsidRPr="00ED5DDE">
              <w:rPr>
                <w:rFonts w:ascii="Times New Roman" w:hAnsi="Times New Roman"/>
                <w:sz w:val="20"/>
                <w:szCs w:val="20"/>
              </w:rPr>
              <w:t>Transgeneza</w:t>
            </w:r>
            <w:proofErr w:type="spellEnd"/>
            <w:r w:rsidR="00153A67" w:rsidRPr="00ED5DDE">
              <w:rPr>
                <w:rFonts w:ascii="Times New Roman" w:hAnsi="Times New Roman"/>
                <w:sz w:val="20"/>
                <w:szCs w:val="20"/>
              </w:rPr>
              <w:t xml:space="preserve"> zwierząt kręgowych</w:t>
            </w:r>
            <w:r w:rsidR="00153A6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C7966" w:rsidRPr="007C7966">
              <w:rPr>
                <w:rFonts w:ascii="Times New Roman" w:hAnsi="Times New Roman"/>
                <w:sz w:val="20"/>
                <w:szCs w:val="20"/>
              </w:rPr>
              <w:t>Biotechnologia enzymatyczna</w:t>
            </w:r>
            <w:r w:rsidR="007C796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320CF"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 w:rsidR="005320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B60DD1" w:rsidRPr="008E69F5" w:rsidTr="00ED5DDE">
        <w:tc>
          <w:tcPr>
            <w:tcW w:w="1418" w:type="dxa"/>
          </w:tcPr>
          <w:p w:rsidR="00B60DD1" w:rsidRPr="0027703C" w:rsidRDefault="00C80AE2" w:rsidP="00AD57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P7S_K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</w:tc>
        <w:tc>
          <w:tcPr>
            <w:tcW w:w="4819" w:type="dxa"/>
          </w:tcPr>
          <w:p w:rsidR="00B60DD1" w:rsidRPr="0027703C" w:rsidRDefault="00B60DD1" w:rsidP="00B60D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K_K12:</w:t>
            </w:r>
            <w:r w:rsidRPr="0027703C">
              <w:rPr>
                <w:rFonts w:ascii="Times New Roman" w:hAnsi="Times New Roman"/>
                <w:sz w:val="20"/>
                <w:szCs w:val="20"/>
              </w:rPr>
              <w:t xml:space="preserve"> Wykazuje twórczą postawę w życiu zawodowym i społecznym</w:t>
            </w:r>
          </w:p>
        </w:tc>
        <w:tc>
          <w:tcPr>
            <w:tcW w:w="4536" w:type="dxa"/>
            <w:gridSpan w:val="2"/>
          </w:tcPr>
          <w:p w:rsidR="00B60DD1" w:rsidRPr="0027703C" w:rsidRDefault="005320CF" w:rsidP="00AD57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20CF">
              <w:rPr>
                <w:rFonts w:ascii="Times New Roman" w:hAnsi="Times New Roman"/>
                <w:sz w:val="20"/>
                <w:szCs w:val="20"/>
              </w:rPr>
              <w:t>Technologie otrzymywanie białek rekombinowanych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3BC9" w:rsidRDefault="00ED3BC9"/>
    <w:sectPr w:rsidR="00ED3BC9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214E2"/>
    <w:rsid w:val="00045AFC"/>
    <w:rsid w:val="00055AB5"/>
    <w:rsid w:val="000859F1"/>
    <w:rsid w:val="000A091D"/>
    <w:rsid w:val="000F6432"/>
    <w:rsid w:val="00153A67"/>
    <w:rsid w:val="00156FFA"/>
    <w:rsid w:val="001D0D22"/>
    <w:rsid w:val="001E3BDF"/>
    <w:rsid w:val="001F25C2"/>
    <w:rsid w:val="00210623"/>
    <w:rsid w:val="00245EF7"/>
    <w:rsid w:val="002555E1"/>
    <w:rsid w:val="00270CA1"/>
    <w:rsid w:val="0027703C"/>
    <w:rsid w:val="00284D8E"/>
    <w:rsid w:val="002867AC"/>
    <w:rsid w:val="002A4901"/>
    <w:rsid w:val="002A5AC4"/>
    <w:rsid w:val="002B2A72"/>
    <w:rsid w:val="002B4A0B"/>
    <w:rsid w:val="002B5903"/>
    <w:rsid w:val="002C2990"/>
    <w:rsid w:val="002D1261"/>
    <w:rsid w:val="002E0DBB"/>
    <w:rsid w:val="002E2266"/>
    <w:rsid w:val="002F1B5C"/>
    <w:rsid w:val="002F66B8"/>
    <w:rsid w:val="0031574C"/>
    <w:rsid w:val="00331058"/>
    <w:rsid w:val="003323B8"/>
    <w:rsid w:val="00332FDE"/>
    <w:rsid w:val="00360446"/>
    <w:rsid w:val="00384368"/>
    <w:rsid w:val="00392495"/>
    <w:rsid w:val="00393852"/>
    <w:rsid w:val="003A7D1D"/>
    <w:rsid w:val="003D0766"/>
    <w:rsid w:val="003F3600"/>
    <w:rsid w:val="00426165"/>
    <w:rsid w:val="004644ED"/>
    <w:rsid w:val="004663B3"/>
    <w:rsid w:val="00466DA0"/>
    <w:rsid w:val="00472D34"/>
    <w:rsid w:val="004C7AB8"/>
    <w:rsid w:val="004E2D21"/>
    <w:rsid w:val="00504B9B"/>
    <w:rsid w:val="005116D7"/>
    <w:rsid w:val="005320CF"/>
    <w:rsid w:val="00551BB1"/>
    <w:rsid w:val="00562CE5"/>
    <w:rsid w:val="00570A2A"/>
    <w:rsid w:val="00574FE3"/>
    <w:rsid w:val="005A013D"/>
    <w:rsid w:val="005C2F6A"/>
    <w:rsid w:val="005F4783"/>
    <w:rsid w:val="00602696"/>
    <w:rsid w:val="00602E65"/>
    <w:rsid w:val="00604EEC"/>
    <w:rsid w:val="00606A97"/>
    <w:rsid w:val="00606EB2"/>
    <w:rsid w:val="006305A7"/>
    <w:rsid w:val="006640C5"/>
    <w:rsid w:val="0066766E"/>
    <w:rsid w:val="006876B3"/>
    <w:rsid w:val="00696661"/>
    <w:rsid w:val="006C7A30"/>
    <w:rsid w:val="006D417E"/>
    <w:rsid w:val="006D53A7"/>
    <w:rsid w:val="006F2EFA"/>
    <w:rsid w:val="006F71EC"/>
    <w:rsid w:val="00715D9A"/>
    <w:rsid w:val="0075305C"/>
    <w:rsid w:val="007565C4"/>
    <w:rsid w:val="00787090"/>
    <w:rsid w:val="007A083A"/>
    <w:rsid w:val="007C75CA"/>
    <w:rsid w:val="007C7966"/>
    <w:rsid w:val="00800F2C"/>
    <w:rsid w:val="00827FB0"/>
    <w:rsid w:val="008559E8"/>
    <w:rsid w:val="00865489"/>
    <w:rsid w:val="00877481"/>
    <w:rsid w:val="008B5D08"/>
    <w:rsid w:val="008E0929"/>
    <w:rsid w:val="008E2697"/>
    <w:rsid w:val="008F79FA"/>
    <w:rsid w:val="009048BF"/>
    <w:rsid w:val="00904E1B"/>
    <w:rsid w:val="00930BD4"/>
    <w:rsid w:val="00933EA6"/>
    <w:rsid w:val="009573A1"/>
    <w:rsid w:val="00960949"/>
    <w:rsid w:val="009849B7"/>
    <w:rsid w:val="00985670"/>
    <w:rsid w:val="009B2F46"/>
    <w:rsid w:val="009B6DBD"/>
    <w:rsid w:val="009F6461"/>
    <w:rsid w:val="00A05DEE"/>
    <w:rsid w:val="00A2719A"/>
    <w:rsid w:val="00A274CC"/>
    <w:rsid w:val="00A35F85"/>
    <w:rsid w:val="00A36050"/>
    <w:rsid w:val="00A740B1"/>
    <w:rsid w:val="00A94C18"/>
    <w:rsid w:val="00A95282"/>
    <w:rsid w:val="00AA38BC"/>
    <w:rsid w:val="00AA6D46"/>
    <w:rsid w:val="00AB04C2"/>
    <w:rsid w:val="00AB29DD"/>
    <w:rsid w:val="00AC666D"/>
    <w:rsid w:val="00AD57EC"/>
    <w:rsid w:val="00AE69C4"/>
    <w:rsid w:val="00B07AB3"/>
    <w:rsid w:val="00B36C3E"/>
    <w:rsid w:val="00B60DD1"/>
    <w:rsid w:val="00B64C7D"/>
    <w:rsid w:val="00B920ED"/>
    <w:rsid w:val="00B95F3B"/>
    <w:rsid w:val="00BB2EE3"/>
    <w:rsid w:val="00BD0315"/>
    <w:rsid w:val="00BD68AD"/>
    <w:rsid w:val="00C148EF"/>
    <w:rsid w:val="00C23340"/>
    <w:rsid w:val="00C31C22"/>
    <w:rsid w:val="00C33077"/>
    <w:rsid w:val="00C33297"/>
    <w:rsid w:val="00C80AE2"/>
    <w:rsid w:val="00C918FF"/>
    <w:rsid w:val="00CD688E"/>
    <w:rsid w:val="00CD7C03"/>
    <w:rsid w:val="00CF0E11"/>
    <w:rsid w:val="00D122A8"/>
    <w:rsid w:val="00D20FF8"/>
    <w:rsid w:val="00D755B8"/>
    <w:rsid w:val="00D7599F"/>
    <w:rsid w:val="00D82320"/>
    <w:rsid w:val="00D87A84"/>
    <w:rsid w:val="00D912E3"/>
    <w:rsid w:val="00DB0BF5"/>
    <w:rsid w:val="00DD5014"/>
    <w:rsid w:val="00DF217C"/>
    <w:rsid w:val="00E03FA5"/>
    <w:rsid w:val="00E14CAF"/>
    <w:rsid w:val="00E412C3"/>
    <w:rsid w:val="00E54227"/>
    <w:rsid w:val="00E7550E"/>
    <w:rsid w:val="00E97B31"/>
    <w:rsid w:val="00EB257B"/>
    <w:rsid w:val="00EC5615"/>
    <w:rsid w:val="00ED367C"/>
    <w:rsid w:val="00ED3BC9"/>
    <w:rsid w:val="00ED5DDE"/>
    <w:rsid w:val="00ED6EBC"/>
    <w:rsid w:val="00EE0F92"/>
    <w:rsid w:val="00F0248D"/>
    <w:rsid w:val="00F14846"/>
    <w:rsid w:val="00F20AA1"/>
    <w:rsid w:val="00F31B06"/>
    <w:rsid w:val="00F579F9"/>
    <w:rsid w:val="00F84EF6"/>
    <w:rsid w:val="00F9093B"/>
    <w:rsid w:val="00FD6EE7"/>
    <w:rsid w:val="00FD7725"/>
    <w:rsid w:val="00FE2F90"/>
    <w:rsid w:val="00FE34C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4B61-7DF8-4F82-9FA1-0801D9A4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6</Pages>
  <Words>2765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134</cp:revision>
  <dcterms:created xsi:type="dcterms:W3CDTF">2017-01-11T12:48:00Z</dcterms:created>
  <dcterms:modified xsi:type="dcterms:W3CDTF">2019-03-18T07:22:00Z</dcterms:modified>
</cp:coreProperties>
</file>